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0BED6" w14:textId="77777777" w:rsidR="0086313C" w:rsidRPr="0084510A" w:rsidRDefault="0086313C" w:rsidP="0086313C">
      <w:pPr>
        <w:rPr>
          <w:rFonts w:ascii="Sylfaen" w:hAnsi="Sylfaen"/>
        </w:rPr>
      </w:pPr>
    </w:p>
    <w:p w14:paraId="7585C539" w14:textId="77777777" w:rsidR="0086313C" w:rsidRPr="0084510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7EC165E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22D4F7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50BFC6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DA0A09" w14:textId="1566811B" w:rsidR="0086313C" w:rsidRPr="0084510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84510A">
        <w:rPr>
          <w:noProof/>
        </w:rPr>
        <w:drawing>
          <wp:anchor distT="0" distB="0" distL="114300" distR="114300" simplePos="0" relativeHeight="251659264" behindDoc="0" locked="0" layoutInCell="1" allowOverlap="1" wp14:anchorId="7B7C4624" wp14:editId="699BD0E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510A">
        <w:rPr>
          <w:rFonts w:ascii="AcadNusx" w:hAnsi="AcadNusx"/>
          <w:b/>
          <w:noProof/>
        </w:rPr>
        <w:t xml:space="preserve">   </w:t>
      </w:r>
      <w:r w:rsidRPr="008451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8451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8451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9BFE5E5" w14:textId="77777777" w:rsidR="0086313C" w:rsidRPr="0084510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1E347F2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74C133D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C8ADC9B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3E1127" w14:textId="77777777" w:rsidR="0086313C" w:rsidRPr="00845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84510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84510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84510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6250645" w14:textId="77777777" w:rsidR="0086313C" w:rsidRPr="00845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84510A">
        <w:rPr>
          <w:rFonts w:ascii="Sylfaen" w:hAnsi="Sylfaen" w:cs="Sylfaen"/>
          <w:noProof/>
          <w:sz w:val="24"/>
          <w:szCs w:val="24"/>
        </w:rPr>
        <w:t>პროგრამა</w:t>
      </w: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84510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84510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84510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56E5DB6" w14:textId="77777777" w:rsidR="0086313C" w:rsidRPr="00845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60DBE06" w14:textId="77777777" w:rsidR="002E591B" w:rsidRPr="0084510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84510A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14:paraId="183FBAC8" w14:textId="77777777" w:rsidR="002E591B" w:rsidRPr="0084510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C567EE" w:rsidRPr="0084510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6E8FE905" w14:textId="77777777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4510A">
        <w:rPr>
          <w:rFonts w:ascii="Sylfaen" w:hAnsi="Sylfaen" w:cs="Sylfaen"/>
          <w:noProof/>
          <w:sz w:val="24"/>
          <w:szCs w:val="24"/>
        </w:rPr>
        <w:t xml:space="preserve">, </w:t>
      </w:r>
      <w:r w:rsidRPr="0084510A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14:paraId="21EB683E" w14:textId="54BD49BE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მაია ბარბაქაძე,  პროფესორი</w:t>
      </w:r>
    </w:p>
    <w:p w14:paraId="5F0ADD13" w14:textId="77777777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ირინე ვაშაკიძე, პროფესორი</w:t>
      </w:r>
    </w:p>
    <w:p w14:paraId="2BFB16D3" w14:textId="50CC1E06" w:rsidR="005D01F7" w:rsidRPr="0084510A" w:rsidRDefault="00A72F23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მაია ჩხაიძე</w:t>
      </w:r>
      <w:r w:rsidR="00285ECE">
        <w:rPr>
          <w:rFonts w:ascii="Sylfaen" w:hAnsi="Sylfaen" w:cs="Sylfaen"/>
          <w:noProof/>
          <w:sz w:val="24"/>
          <w:szCs w:val="24"/>
        </w:rPr>
        <w:t xml:space="preserve">, </w:t>
      </w:r>
      <w:r w:rsidR="005D01F7" w:rsidRPr="0084510A">
        <w:rPr>
          <w:rFonts w:ascii="Sylfaen" w:hAnsi="Sylfaen" w:cs="Sylfaen"/>
          <w:sz w:val="24"/>
          <w:szCs w:val="24"/>
          <w:lang w:val="ka-GE"/>
        </w:rPr>
        <w:t>პროფესორი</w:t>
      </w:r>
    </w:p>
    <w:p w14:paraId="1961D791" w14:textId="00D5FA97" w:rsidR="0086313C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14:paraId="162C254B" w14:textId="77777777" w:rsidR="00406EE1" w:rsidRPr="0084510A" w:rsidRDefault="00406EE1" w:rsidP="00406EE1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ელენე ასანიძე, ასოცირებული პროფესორი</w:t>
      </w:r>
    </w:p>
    <w:p w14:paraId="59D687FF" w14:textId="77777777" w:rsidR="00406EE1" w:rsidRPr="0084510A" w:rsidRDefault="00406EE1" w:rsidP="00406EE1">
      <w:pPr>
        <w:pStyle w:val="ListParagraph"/>
        <w:spacing w:before="240" w:line="360" w:lineRule="auto"/>
        <w:ind w:left="360"/>
        <w:rPr>
          <w:rFonts w:ascii="Sylfaen" w:hAnsi="Sylfaen" w:cs="Sylfaen"/>
          <w:noProof/>
          <w:sz w:val="24"/>
          <w:szCs w:val="24"/>
        </w:rPr>
      </w:pPr>
    </w:p>
    <w:p w14:paraId="5997A459" w14:textId="77777777" w:rsidR="0086313C" w:rsidRPr="00845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988DFE5" w14:textId="77777777" w:rsidR="0086313C" w:rsidRPr="0084510A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3022DCF" w14:textId="77777777" w:rsidR="0086313C" w:rsidRPr="008451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4510A">
        <w:rPr>
          <w:rFonts w:ascii="Sylfaen" w:hAnsi="Sylfaen" w:cs="Sylfaen"/>
          <w:b/>
          <w:noProof/>
          <w:sz w:val="32"/>
          <w:szCs w:val="32"/>
        </w:rPr>
        <w:t>ს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ი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ლ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ა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ბ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უ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ს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ი</w:t>
      </w:r>
    </w:p>
    <w:p w14:paraId="05A41AF8" w14:textId="77777777" w:rsidR="0086313C" w:rsidRPr="0084510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AB5B7D" w14:textId="77777777" w:rsidR="0086313C" w:rsidRPr="0084510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FE18824" w14:textId="77777777" w:rsidR="0086313C" w:rsidRPr="0084510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A30B16F" w14:textId="77777777" w:rsidR="0086313C" w:rsidRPr="0084510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9"/>
        <w:gridCol w:w="1510"/>
        <w:gridCol w:w="9"/>
        <w:gridCol w:w="2117"/>
        <w:gridCol w:w="2127"/>
        <w:gridCol w:w="1493"/>
        <w:gridCol w:w="38"/>
        <w:gridCol w:w="1681"/>
        <w:gridCol w:w="49"/>
      </w:tblGrid>
      <w:tr w:rsidR="0084510A" w:rsidRPr="0084510A" w14:paraId="799C1B79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8E5" w14:textId="77777777" w:rsidR="0086313C" w:rsidRPr="0084510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3974C6C6" w14:textId="77777777" w:rsidR="0086313C" w:rsidRPr="0084510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DE4" w14:textId="77777777" w:rsidR="004E3896" w:rsidRPr="0084510A" w:rsidRDefault="00EE3633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ნორმის მოდული</w:t>
            </w:r>
          </w:p>
          <w:p w14:paraId="52F0C400" w14:textId="77777777" w:rsidR="0086313C" w:rsidRPr="0084510A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84510A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4510A" w:rsidRPr="0084510A" w14:paraId="757F7DC6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EB3D" w14:textId="77777777" w:rsidR="0086313C" w:rsidRPr="00845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DC8" w14:textId="77777777" w:rsidR="0086313C" w:rsidRPr="0084510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4510A" w:rsidRPr="0084510A" w14:paraId="2CAAF702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1954" w14:textId="77777777" w:rsidR="00C567EE" w:rsidRPr="0084510A" w:rsidRDefault="00C567EE" w:rsidP="00C567EE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31D83DA" w14:textId="77777777" w:rsidR="00C567EE" w:rsidRPr="0084510A" w:rsidRDefault="00C567EE" w:rsidP="00C567EE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C618" w14:textId="77777777" w:rsidR="00DD5A2F" w:rsidRPr="00DD5A2F" w:rsidRDefault="00DA227E" w:rsidP="00DA227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845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="00DD5A2F" w:rsidRPr="00FF1769">
              <w:t xml:space="preserve">mariam.velijanashvili@geomedi.edu.ge  </w:t>
            </w:r>
          </w:p>
          <w:p w14:paraId="48D25C50" w14:textId="60048CB7" w:rsidR="00DA227E" w:rsidRPr="0084510A" w:rsidRDefault="00DA227E" w:rsidP="00DA227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პროფესორი; </w:t>
            </w:r>
            <w:r w:rsidRPr="0084510A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</w:t>
            </w:r>
            <w:r w:rsidR="00DD5A2F">
              <w:rPr>
                <w:rFonts w:ascii="Sylfaen" w:eastAsia="Calibri" w:hAnsi="Sylfaen" w:cs="Times New Roman"/>
                <w:sz w:val="20"/>
                <w:szCs w:val="20"/>
              </w:rPr>
              <w:t>aia.</w:t>
            </w:r>
            <w:r w:rsidRPr="0084510A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barbakadze@geomedi.edu.ge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2C35CA" w14:textId="77777777" w:rsidR="00DA227E" w:rsidRPr="0084510A" w:rsidRDefault="00DA227E" w:rsidP="00DA227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84510A">
              <w:rPr>
                <w:lang w:val="ka-GE"/>
              </w:rPr>
              <w:t xml:space="preserve"> </w:t>
            </w:r>
            <w:hyperlink r:id="rId9" w:history="1">
              <w:r w:rsidRPr="0084510A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irine.vashakidze@geomedi.edu.ge</w:t>
              </w:r>
            </w:hyperlink>
            <w:r w:rsidRPr="0084510A">
              <w:rPr>
                <w:rFonts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40186039" w14:textId="77777777" w:rsidR="00DA227E" w:rsidRPr="0084510A" w:rsidRDefault="00DA227E" w:rsidP="00DA22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16"/>
                <w:szCs w:val="16"/>
                <w:lang w:val="ka-GE"/>
              </w:rPr>
            </w:pPr>
            <w:r w:rsidRPr="0084510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 ელ. ფოსტა: </w:t>
            </w:r>
            <w:hyperlink r:id="rId10" w:tgtFrame="_blank" w:history="1">
              <w:r w:rsidRPr="0084510A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02303C62" w14:textId="6EA04576" w:rsidR="00DA227E" w:rsidRPr="00DD5A2F" w:rsidRDefault="00DA227E" w:rsidP="00DD5A2F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მაია ჩხაიძე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 </w:t>
            </w:r>
            <w:r w:rsidRPr="0084510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e-mail: </w:t>
            </w:r>
            <w:r w:rsidR="00DD5A2F" w:rsidRPr="00FF176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maia.chkhaidze@</w:t>
            </w:r>
            <w:r w:rsidR="00DD5A2F">
              <w:t xml:space="preserve"> </w:t>
            </w:r>
            <w:r w:rsidR="00DD5A2F" w:rsidRPr="00FF176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0F892EA2" w14:textId="77777777" w:rsidR="00DA227E" w:rsidRPr="0084510A" w:rsidRDefault="00DA227E" w:rsidP="00DA227E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 ელენე ასანიძე</w:t>
            </w:r>
          </w:p>
          <w:p w14:paraId="1CCEA4B8" w14:textId="77777777" w:rsidR="00DA227E" w:rsidRPr="0084510A" w:rsidRDefault="00DA227E" w:rsidP="00DA227E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 w:rsidRPr="0084510A">
              <w:rPr>
                <w:rFonts w:ascii="Sylfaen" w:hAnsi="Sylfaen" w:cs="Sylfaen"/>
                <w:i/>
                <w:sz w:val="20"/>
                <w:szCs w:val="20"/>
              </w:rPr>
              <w:t xml:space="preserve">e-mail: </w:t>
            </w:r>
            <w:hyperlink r:id="rId11" w:history="1">
              <w:r w:rsidRPr="0084510A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</w:rPr>
                <w:t>elene.asanidze@geomedi.edu.ge</w:t>
              </w:r>
            </w:hyperlink>
          </w:p>
          <w:p w14:paraId="5B963638" w14:textId="0ECB3EB4" w:rsidR="00C567EE" w:rsidRPr="0084510A" w:rsidRDefault="00C567EE" w:rsidP="00AF185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</w:tr>
      <w:tr w:rsidR="0084510A" w:rsidRPr="0084510A" w14:paraId="7CFD691B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DA73" w14:textId="77777777" w:rsidR="0086313C" w:rsidRPr="00845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35A1" w14:textId="77777777" w:rsidR="0086313C" w:rsidRPr="0084510A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i/>
                <w:sz w:val="20"/>
                <w:szCs w:val="20"/>
              </w:rPr>
              <w:t>II</w:t>
            </w:r>
            <w:r w:rsidR="006A6B54" w:rsidRPr="0084510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845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4510A" w:rsidRPr="0084510A" w14:paraId="37F8FA03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2852" w14:textId="77777777" w:rsidR="0086313C" w:rsidRPr="0084510A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735A0D8" w14:textId="77777777" w:rsidR="0086313C" w:rsidRPr="00845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23C9" w14:textId="508518B4" w:rsidR="006A6B54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4B0E0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E363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50</w:t>
            </w:r>
            <w:r w:rsidR="004B0E0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9319B07" w14:textId="47954B65" w:rsidR="00EE3633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15</w:t>
            </w:r>
            <w:r w:rsidR="004C4364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0</w:t>
            </w:r>
            <w:r w:rsidR="00DB7272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F15408D" w14:textId="7E1998C3" w:rsidR="006A6B54" w:rsidRPr="0084510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100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D5A0F01" w14:textId="0EA133EF" w:rsidR="006A6B54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59</w:t>
            </w:r>
            <w:r w:rsidR="00FC267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FE7287" w14:textId="3CB62D11" w:rsidR="006A6B54" w:rsidRPr="0084510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8</w:t>
            </w:r>
            <w:r w:rsidR="004C4364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FC267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67C84BA" w14:textId="77777777" w:rsidR="0086313C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FA2367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1FCABAF" w14:textId="77777777" w:rsidR="009A7D86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 საათი</w:t>
            </w:r>
          </w:p>
          <w:p w14:paraId="355349CB" w14:textId="77777777" w:rsidR="009A7D86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 საათი</w:t>
            </w:r>
          </w:p>
          <w:p w14:paraId="5742B5D4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354671FD" w14:textId="3BE468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ანატომია: ლექცია</w:t>
            </w:r>
            <w:r w:rsidR="00616BA6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- 2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4 სთ, პრაქტიკული - </w:t>
            </w:r>
            <w:r w:rsidR="00616BA6" w:rsidRPr="0084510A">
              <w:rPr>
                <w:rFonts w:ascii="Sylfaen" w:hAnsi="Sylfaen" w:cs="Sylfaen"/>
                <w:b/>
                <w:sz w:val="20"/>
                <w:szCs w:val="20"/>
              </w:rPr>
              <w:t>3</w:t>
            </w:r>
            <w:r w:rsidR="00F11FD9" w:rsidRPr="0084510A">
              <w:rPr>
                <w:rFonts w:ascii="Sylfaen" w:hAnsi="Sylfaen" w:cs="Sylfaen"/>
                <w:b/>
                <w:sz w:val="20"/>
                <w:szCs w:val="20"/>
              </w:rPr>
              <w:t>4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6A8FC6EE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ჰისტოლოგია: ლექცია - 11 სთ, პრაქტიკული</w:t>
            </w:r>
            <w:r w:rsidR="004C4364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- 11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28CF985E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14:paraId="3F1503F3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ბიოქიმია: ლექცია - 12 სთ, პრაქტიკული</w:t>
            </w:r>
            <w:r w:rsidR="00F11FD9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- 12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244544CA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კლინიკური უნარები: ლექცია - 9 სთ, პრაქტიკული - 18 სთ.</w:t>
            </w:r>
          </w:p>
          <w:p w14:paraId="106CC61D" w14:textId="77777777" w:rsidR="004B0E01" w:rsidRPr="0084510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84510A" w:rsidRPr="0084510A" w14:paraId="377F9DC8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6C2" w14:textId="77777777" w:rsidR="006A6B54" w:rsidRPr="0084510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სასწავლო </w:t>
            </w:r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კურსის</w:t>
            </w:r>
          </w:p>
          <w:p w14:paraId="3022103B" w14:textId="77777777" w:rsidR="006A6B54" w:rsidRPr="0084510A" w:rsidRDefault="006A6B54">
            <w:pPr>
              <w:rPr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5A9" w14:textId="77777777" w:rsidR="0003448F" w:rsidRPr="0084510A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ანატომიის შესავალ ნაწილს და საყრდენ-მამოძრავებელი სისტემის </w:t>
            </w:r>
            <w:r w:rsidR="006A6B54"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ანატომიას,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ძვალ-კუნთოვანი სისტემის ჰისტოლოგიას, ფიზიოლოგიას, ბიოქიმიას და კლინიკურ უნარებს. </w:t>
            </w:r>
          </w:p>
          <w:p w14:paraId="090FA027" w14:textId="77777777" w:rsidR="006A6B54" w:rsidRPr="0084510A" w:rsidRDefault="006A6B54" w:rsidP="004F6A70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84510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ძვალ-კუნთოვანი სისტემის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მიღებული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ანთროპომეტრული მონაცემების შეფასება, ასეპტიკის ძირითადი პრინციპების დაცვა ნებისმიერი ფიზიკალური გასინჯვისას, მოტეხილობების და ამოვარდნილობების მართვა, ინტრამუსკულური ინექციები და ა.შ.</w:t>
            </w:r>
            <w:r w:rsidRPr="008451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4510A" w:rsidRPr="0084510A" w14:paraId="7C9D884F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E28A" w14:textId="77777777" w:rsidR="0086313C" w:rsidRPr="00845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9CA7" w14:textId="77777777" w:rsidR="0086313C" w:rsidRPr="0084510A" w:rsidRDefault="00C27DA9" w:rsidP="002F5FF5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84510A" w:rsidRPr="0084510A" w14:paraId="72AA88CF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024" w14:textId="77777777" w:rsidR="00E545EF" w:rsidRPr="0084510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F38" w14:textId="11B63289" w:rsidR="00E545EF" w:rsidRPr="0084510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84510A">
              <w:rPr>
                <w:rFonts w:ascii="Sylfaen" w:hAnsi="Sylfaen"/>
                <w:sz w:val="20"/>
                <w:szCs w:val="20"/>
              </w:rPr>
              <w:t>.</w:t>
            </w:r>
          </w:p>
          <w:p w14:paraId="0980BE87" w14:textId="77777777" w:rsidR="008A1E9F" w:rsidRPr="0084510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2B1A09F3" w14:textId="77777777" w:rsidR="008A1E9F" w:rsidRPr="0084510A" w:rsidRDefault="008A1E9F" w:rsidP="003033D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20FC7F01" w14:textId="3714BF10" w:rsidR="008A1E9F" w:rsidRPr="0084510A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1A10708" w14:textId="77777777" w:rsidR="00C84D85" w:rsidRPr="0084510A" w:rsidRDefault="00C84D8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ორგანიზმის ქსოვილების თავისებურებანი და სტრუქტურა, ორგანოების ანატომიური სტრუქტურა და მათი სისტემებად გაერთიანების პრინციპი</w:t>
            </w:r>
            <w:r w:rsidR="00E545EF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9978430" w14:textId="77777777" w:rsidR="00E545EF" w:rsidRPr="0084510A" w:rsidRDefault="00C84D8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სხეულის ანატომიური აგებულების ასაკობრივი და სქესობრივი განსხვავებები და მათი განმარტება</w:t>
            </w:r>
          </w:p>
          <w:p w14:paraId="74B70DCF" w14:textId="77777777" w:rsidR="00E545EF" w:rsidRPr="0084510A" w:rsidRDefault="00F4079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ადამიანის ორგანიზმის ფილოგენეზური და ონტოგენეზური განვითარებ</w:t>
            </w:r>
            <w:r w:rsidR="008A1E9F" w:rsidRPr="00845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2D99BF61" w14:textId="77777777" w:rsidR="00C32A59" w:rsidRPr="0084510A" w:rsidRDefault="00F4079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ზედა და ქვედა კიდურის ძვლების, თავის ქალას, ხერხემლის და გულმკერდის ჩონჩხის ძვლების სტრუქტურისა და მათი ურთიერთ</w:t>
            </w:r>
            <w:r w:rsidR="006E3A8A" w:rsidRPr="0084510A">
              <w:rPr>
                <w:rFonts w:ascii="Sylfaen" w:hAnsi="Sylfaen"/>
                <w:sz w:val="20"/>
                <w:szCs w:val="20"/>
                <w:lang w:val="ka-GE"/>
              </w:rPr>
              <w:t>კავშირი</w:t>
            </w:r>
            <w:r w:rsidR="00E545EF" w:rsidRPr="0084510A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</w:p>
          <w:p w14:paraId="7E4FA568" w14:textId="77777777" w:rsidR="00E545EF" w:rsidRPr="0084510A" w:rsidRDefault="006E3A8A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სახსრების სტრუქტურისა და კლასიფიკაციის ცოდნა, სხეულის ცალკეული სახსრების თავისებურებების და მათი მოქმედების მექანიზმის ცოდნა</w:t>
            </w:r>
          </w:p>
          <w:p w14:paraId="50897753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კუნთების სტრუქტურისა და კლასიფიკაციის ცოდნა, სხეულის ცალკეული კუნთების მდებარეობის, მიმაგრებისა და ფუნქციების ცოდნა</w:t>
            </w:r>
          </w:p>
          <w:p w14:paraId="44B37E66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ლათინური ტერმინოლოგიის ცოდნა და მისი გამოყენება, ქართული ანატომიური ტერმინების შესაბამისად</w:t>
            </w:r>
          </w:p>
          <w:p w14:paraId="3504E154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14:paraId="174517EE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ძვლების, სახსრებისა და კუნთების პათოლოგიების განხილვის შესაძლებლობა, კლინიკისა და ანატომიური სტრუქტურების ცოდნის ურთიერთდაკავშირების გზით</w:t>
            </w:r>
          </w:p>
          <w:p w14:paraId="50B3B2B8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r w:rsidRPr="0084510A">
              <w:rPr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 xml:space="preserve">. </w:t>
            </w:r>
            <w:bookmarkStart w:id="1" w:name="_Hlk909931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საკუთრივ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უჯრედშორისი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ნივთიერება</w:t>
            </w:r>
            <w:bookmarkEnd w:id="1"/>
            <w:r w:rsidRPr="0084510A">
              <w:rPr>
                <w:sz w:val="20"/>
                <w:szCs w:val="20"/>
              </w:rPr>
              <w:t xml:space="preserve">: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ქსოვილური სითხის წარმოქმნა და ცირკულაცია.</w:t>
            </w:r>
          </w:p>
          <w:p w14:paraId="18DC0B99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ფაშარი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მკვრივი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ბოჭკოვანი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ტოპოგრაფია და ფუნქცია.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</w:p>
          <w:p w14:paraId="4CB59C6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უჯრედების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>.</w:t>
            </w:r>
          </w:p>
          <w:p w14:paraId="6E3D577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თვისებების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 xml:space="preserve">. </w:t>
            </w:r>
          </w:p>
          <w:p w14:paraId="42510702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2" w:name="_Hlk1453360"/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ძვლოვანი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bookmarkStart w:id="3" w:name="_Hlk910554"/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bookmarkEnd w:id="3"/>
            <w:r w:rsidRPr="0084510A">
              <w:rPr>
                <w:sz w:val="20"/>
                <w:szCs w:val="20"/>
              </w:rPr>
              <w:t xml:space="preserve">,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ტოპოგრაფია,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 xml:space="preserve"> </w:t>
            </w:r>
            <w:bookmarkEnd w:id="2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986B9F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 და უჯრედშორისი ნივთიერება.</w:t>
            </w:r>
          </w:p>
          <w:p w14:paraId="0098CADE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14:paraId="00AB587B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წარმოშობა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- ოსტეოჰისტოგენეზი, რეგენერაცია. ხრტილის გაძვალების მორფოლოგია.</w:t>
            </w:r>
          </w:p>
          <w:p w14:paraId="486E122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ხრტილოვანი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</w:p>
          <w:p w14:paraId="41BAE1E7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ხრტილის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 და უჯრედშორისი ნივთიერება. </w:t>
            </w:r>
          </w:p>
          <w:p w14:paraId="39793EF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4" w:name="_Hlk1453082"/>
            <w:r w:rsidRPr="0084510A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ტიპ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ხრტილ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ოვანი ქსოვილების თვისებები,  </w:t>
            </w:r>
            <w:bookmarkEnd w:id="4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ჰისტოგენეზი,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აგებულების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რეგენერაციის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თავისებურება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B70B68F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 xml:space="preserve">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შეკუმშვაში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მონაწილე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აპარატის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ზოგადი დახასიათება.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გლუვი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ტიპები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, აგებულების თავისებურება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sz w:val="20"/>
                <w:szCs w:val="20"/>
              </w:rPr>
              <w:t>.</w:t>
            </w:r>
          </w:p>
          <w:p w14:paraId="2E18745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sz w:val="20"/>
                <w:szCs w:val="20"/>
              </w:rPr>
              <w:t>.</w:t>
            </w:r>
          </w:p>
          <w:p w14:paraId="7B336F09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</w:p>
          <w:p w14:paraId="7F37B922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ძვლის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ქიმიური შემადგენლობა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14:paraId="17C639C7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ძვლის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ფორმირება და დაშლა.</w:t>
            </w:r>
          </w:p>
          <w:p w14:paraId="2AA3347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ჰორმონების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14:paraId="5220F41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კალციუმის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 ფოსფორის რეგულაცია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ძვლოვან ქსოვილში.</w:t>
            </w:r>
          </w:p>
          <w:p w14:paraId="554163BC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მინერალიზაციის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დარღვევები.</w:t>
            </w:r>
          </w:p>
          <w:p w14:paraId="489BF86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ხრტილის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ქიმიური შემადგენლობა. კოლაგენი,ელასტინი,</w:t>
            </w:r>
          </w:p>
          <w:p w14:paraId="2295E189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ლამინინი,პროტეოგლიკანები, ფიბრონექტინი.</w:t>
            </w:r>
          </w:p>
          <w:p w14:paraId="6AFA153D" w14:textId="77777777" w:rsidR="008A1E9F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ბოჭკოების ტიპები და მათი ბიოქიმიური მახასიათებლები</w:t>
            </w:r>
          </w:p>
          <w:p w14:paraId="170DC883" w14:textId="77777777" w:rsidR="00C32A59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კუნთის</w:t>
            </w: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შეკუმშვადი</w:t>
            </w: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ცილები</w:t>
            </w:r>
          </w:p>
          <w:p w14:paraId="06D20D1B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14:paraId="434D6B2C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14:paraId="0C1550D4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>სიგნალის ნერვ-კუნთოვანი გადაცემა.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14:paraId="28CA8053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14:paraId="7BA9C98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 xml:space="preserve">ჩონჩხის   განივზოლიანი კუნთების   ფუნქციები  და   თვისებები. კუნთის </w:t>
            </w:r>
          </w:p>
          <w:p w14:paraId="3BA5A7B9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ბოჭკოების  აგზნებადობა    და აგზნება.</w:t>
            </w:r>
          </w:p>
          <w:p w14:paraId="5D202FF5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14:paraId="36DCBC58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14:paraId="4D325CDA" w14:textId="77777777" w:rsidR="00A91C9E" w:rsidRPr="0084510A" w:rsidRDefault="00C32A59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14:paraId="2020EBB7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კუნთები</w:t>
            </w:r>
          </w:p>
          <w:p w14:paraId="29FFA120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4ED513B4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5F61BA61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14:paraId="4337FAD9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14:paraId="559F27FA" w14:textId="77777777" w:rsidR="004F29A3" w:rsidRPr="0084510A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CD9728" w14:textId="77777777" w:rsidR="004F29A3" w:rsidRPr="0084510A" w:rsidRDefault="004F29A3" w:rsidP="003033DE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4B2CC49A" w14:textId="43E2E6C8" w:rsidR="004F29A3" w:rsidRPr="0084510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 პრაქტიკაში 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შემდეგ უნარებს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0F7F377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ასეპტიკის და ანტისეპტიკის პრინციპები;</w:t>
            </w:r>
          </w:p>
          <w:p w14:paraId="1E7EA85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ხელთათმანის ჩაცმის და გახდის მეთოდი;</w:t>
            </w:r>
          </w:p>
          <w:p w14:paraId="7C0C0317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ინფექციის პრევენცია და კონტროლი ხელის დაბანა;</w:t>
            </w:r>
          </w:p>
          <w:p w14:paraId="73DF771F" w14:textId="77777777" w:rsidR="004F6A70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ხელების დეზინფექცია ეთილის სპირტით და ჯაგრისით;სტერილური და არასტერილური ხელთათმანების ჩაცმა და გახდა; </w:t>
            </w:r>
          </w:p>
          <w:p w14:paraId="5EE9E48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ერთჯერადი წინსაფრის ჩაცმა და გახდა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F03FF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ყიფლიბანდის პალპაცია;</w:t>
            </w:r>
          </w:p>
          <w:p w14:paraId="14D3DB47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ყიფლიბანდის სახეები, ყიფლიბანდის დახურვის ვადები;</w:t>
            </w:r>
            <w:r w:rsidR="004F29A3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ზომები და მისი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დინამიკა;</w:t>
            </w:r>
          </w:p>
          <w:p w14:paraId="1E8FEAC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ანთროპომეტრია: სხეულის სიმაღლის დადგენა მოზრდილებში და ახალშობილებში;</w:t>
            </w:r>
          </w:p>
          <w:p w14:paraId="122E2EF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სხეულის წონის განსაზღვრა მოზრდილებში და ახალშობილებში; </w:t>
            </w:r>
          </w:p>
          <w:p w14:paraId="10CD1B7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(სმი)-სხეულის მასის დადგენა;</w:t>
            </w:r>
          </w:p>
          <w:p w14:paraId="27A46F1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</w:p>
          <w:p w14:paraId="6A478A2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გაზომვის მეთოდები:</w:t>
            </w:r>
            <w:r w:rsidR="00466D97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ორიკულარულად (ყურში);</w:t>
            </w:r>
            <w:r w:rsidR="00466D97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აქსილარულად;</w:t>
            </w:r>
          </w:p>
          <w:p w14:paraId="558C7D4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ტერმინ სუბლუქსაციის(ამოვარდნილობა) გაგება  </w:t>
            </w:r>
          </w:p>
          <w:p w14:paraId="09AE9E4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ჩაჭიდების ძალის  შემოწმება;</w:t>
            </w:r>
          </w:p>
          <w:p w14:paraId="0AF9E37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ამოვარდნილობა, მოტეხილობა.</w:t>
            </w:r>
          </w:p>
          <w:p w14:paraId="2F97A9B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14:paraId="6855A8E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გულმკერდის მოძრაობის შეფასება პაციენტის მჯდომარე მდგომარეობაში;</w:t>
            </w:r>
          </w:p>
          <w:p w14:paraId="393D188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აქტიურ და პასიურ მოძრაობებს შორის განსხვავების ცოდნა;</w:t>
            </w:r>
          </w:p>
          <w:p w14:paraId="77E1F95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პასიური და აქტიური მოძრაობების შესრულება ყველა შესაბამის სახსარში;</w:t>
            </w:r>
          </w:p>
          <w:p w14:paraId="332818D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14:paraId="244E930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სახსარში მოძრაობის სიფართის შემოწმება</w:t>
            </w:r>
          </w:p>
          <w:p w14:paraId="756C3F7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მთლიანი გაშლის და მოხრის შეზღუდვის გამოვლენა;</w:t>
            </w:r>
          </w:p>
          <w:p w14:paraId="54CBF86C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ნეკნის მოტეხილობა;</w:t>
            </w:r>
          </w:p>
          <w:p w14:paraId="30061DA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  თითის ამოვარდნილობა;ლავიწის მოტეხილობა; სხივის ძვლისთავის ამოვარდნილობაბავშვებში;</w:t>
            </w:r>
          </w:p>
          <w:p w14:paraId="75AB6D8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ლავიწის ტრავმისას;</w:t>
            </w:r>
          </w:p>
          <w:p w14:paraId="4C9584D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კვირისტავის ამოვარდნილობა Lumbaluri punqcia</w:t>
            </w:r>
          </w:p>
          <w:p w14:paraId="1F154FB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პალპაციის დახმარებით ბარძაყის ციბრუტის სისუსტის შემოწმება.</w:t>
            </w:r>
          </w:p>
          <w:p w14:paraId="0FA0211C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მენჯ-ბარძაყის მოძრაობის შეფასება 90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გრადუსით მოძრაობისას.</w:t>
            </w:r>
          </w:p>
          <w:p w14:paraId="0D22EBC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ბრტელი ტერფის  შეფასება;</w:t>
            </w:r>
          </w:p>
          <w:p w14:paraId="0FBC7C3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ტერფის უკანა ნაწილის, ქუსლის პათოლოგიების შეფასება.</w:t>
            </w:r>
          </w:p>
          <w:p w14:paraId="4CF585D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კოჭ-წვივის სახსრის მდგომარეობის შეფასება</w:t>
            </w:r>
          </w:p>
          <w:p w14:paraId="021D919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ფეხის შიდა და გარე მხარეს მოძრაობის შეფასება.</w:t>
            </w:r>
          </w:p>
          <w:p w14:paraId="4366C53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ფეხის დიდი თითის მოხრისა და გაშლის შეფასება </w:t>
            </w:r>
          </w:p>
          <w:p w14:paraId="58A9934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პალპაციით წანაზარდების მოსინჯვა</w:t>
            </w:r>
          </w:p>
          <w:p w14:paraId="7C83B44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ინექციები: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დუნდულა კუნთში;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ბარძაყის კუნთში;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დელტოიდურ კუნთში;</w:t>
            </w:r>
          </w:p>
          <w:p w14:paraId="63A8DFF0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მუცელზე;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14:paraId="60A3DEAA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მოტეხილობის და ამოვარდნილობის კლინიკურ ნიშნები;</w:t>
            </w:r>
          </w:p>
          <w:p w14:paraId="09A20FD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 დელტოიდურ კუნთში; გართულებები:</w:t>
            </w:r>
          </w:p>
          <w:p w14:paraId="2946EDD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მხრის ფუნქციის შემოწმება (შეუძლია თუ არა პაციენტს ხელების თავს უკან შემოწმება და ზურზე დაწყობა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შემოწმება, ასრულებს თუ არა მოძრაობას 90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გრადუსით შიდა და გარე მხარეს, უკნიდან (მხარის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საწინააღმდეგოდ)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ბეჭზე დაკვირვება მხრის მოძრაობისას.</w:t>
            </w:r>
          </w:p>
          <w:p w14:paraId="211F5488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აკრომიონ-ლავიწიის შეერთების ადგილის განსაზღვრა</w:t>
            </w:r>
          </w:p>
          <w:p w14:paraId="49FAAFC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იდაყვის ზედაროკის სისუსტის შეფასება პალპაციის მეშვეობით.</w:t>
            </w:r>
          </w:p>
          <w:p w14:paraId="31378033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დუნდულა კუნთში; გართულებები: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ინექცია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ბარძაყის კუნთში; ტექნიკა; გართულებები;</w:t>
            </w:r>
          </w:p>
          <w:p w14:paraId="393E02D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14:paraId="1B00A610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ტრანსპორტირება: ფეხით, პაციენტის ტრანსპორტირება მჯდომარე პოზიციაში;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14:paraId="02EF7C1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ტერფის დეფორმაციის ამოცნობა, დიდ თითზე დაკვირვება,  </w:t>
            </w:r>
          </w:p>
          <w:p w14:paraId="38796F9A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პაციენტის ფეხის მდგომარეობის შეფასება მდგომარე პოზიციაში. </w:t>
            </w:r>
          </w:p>
          <w:p w14:paraId="25BB4596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ცოდნის გამოიყენებას პროფესიული საქმიანობის წარმოების პროცესში.</w:t>
            </w:r>
          </w:p>
          <w:p w14:paraId="1C693F6C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14:paraId="0CB2C0FE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40A290F0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14:paraId="379F17A9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14:paraId="6D5B8B61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ელექტრონული რე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სურსების, მონაცემთა სხვადასხვა ბაზების მოძიებას მტკიცებულებებზე  დაფუძნე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თუ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ლებით,   რათა   კრიტიკულად  შეაფასოს    მათი მნიშვნელობა.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6BFEF209" w14:textId="77777777" w:rsidR="001B2D67" w:rsidRPr="0084510A" w:rsidRDefault="001B2D67" w:rsidP="003033DE">
            <w:pPr>
              <w:ind w:left="72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0FAE1F77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84510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5F9E3D6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7EA646C8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84510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76FA8882" w14:textId="77777777" w:rsidR="001B2D67" w:rsidRPr="0084510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453ECCD" w14:textId="77777777" w:rsidR="00E545EF" w:rsidRPr="0084510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22B01478" w14:textId="77777777" w:rsidR="00987632" w:rsidRPr="0084510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80E0893" w14:textId="77777777" w:rsidR="00236A7E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D6BC619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1A9B66A1" w14:textId="77777777" w:rsidR="00833237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56BCF525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2A15714C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13A836D2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55DA7EEA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426651B2" w14:textId="77777777" w:rsidR="002F25AF" w:rsidRPr="0084510A" w:rsidRDefault="002F25AF" w:rsidP="002F25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6A58E5B7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პაციენტთან კომუნიკაციის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სწავლება,</w:t>
            </w:r>
            <w:r w:rsidRPr="0084510A">
              <w:rPr>
                <w:spacing w:val="-52"/>
                <w:sz w:val="20"/>
                <w:szCs w:val="20"/>
              </w:rPr>
              <w:t xml:space="preserve"> </w:t>
            </w:r>
          </w:p>
          <w:p w14:paraId="6F718554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სწავლება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„პაციენტის</w:t>
            </w:r>
            <w:r w:rsidRPr="0084510A">
              <w:rPr>
                <w:spacing w:val="-52"/>
                <w:sz w:val="20"/>
                <w:szCs w:val="20"/>
              </w:rPr>
              <w:t xml:space="preserve">   </w:t>
            </w:r>
            <w:r w:rsidRPr="0084510A">
              <w:rPr>
                <w:sz w:val="20"/>
                <w:szCs w:val="20"/>
              </w:rPr>
              <w:t xml:space="preserve">საწოლთან“ </w:t>
            </w:r>
            <w:r w:rsidRPr="0084510A">
              <w:rPr>
                <w:spacing w:val="-1"/>
                <w:sz w:val="20"/>
                <w:szCs w:val="20"/>
              </w:rPr>
              <w:t>(bedside</w:t>
            </w:r>
            <w:r w:rsidRPr="0084510A">
              <w:rPr>
                <w:spacing w:val="-53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teaching),</w:t>
            </w:r>
            <w:r w:rsidRPr="0084510A">
              <w:rPr>
                <w:spacing w:val="-1"/>
                <w:sz w:val="20"/>
                <w:szCs w:val="20"/>
              </w:rPr>
              <w:t xml:space="preserve"> </w:t>
            </w:r>
          </w:p>
          <w:p w14:paraId="7114DE46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CBL</w:t>
            </w:r>
          </w:p>
          <w:p w14:paraId="48A01FE3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ინტერაქტიული ლექცია,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</w:p>
          <w:p w14:paraId="41F41611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ექიმი-პაციენტი-როლების</w:t>
            </w:r>
            <w:r w:rsidRPr="0084510A">
              <w:rPr>
                <w:spacing w:val="3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შესრულება,</w:t>
            </w:r>
            <w:r w:rsidRPr="0084510A">
              <w:rPr>
                <w:sz w:val="20"/>
                <w:szCs w:val="20"/>
                <w:lang w:val="ka-GE"/>
              </w:rPr>
              <w:t xml:space="preserve"> </w:t>
            </w:r>
          </w:p>
          <w:p w14:paraId="4BFF5268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სწავლება</w:t>
            </w:r>
            <w:r w:rsidRPr="0084510A">
              <w:rPr>
                <w:spacing w:val="2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შესაბამისი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სიმულატორების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გამოყენებით,</w:t>
            </w:r>
          </w:p>
          <w:p w14:paraId="1D093D85" w14:textId="77777777" w:rsidR="002F25AF" w:rsidRPr="0084510A" w:rsidRDefault="002F25AF" w:rsidP="002F25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0689D3B6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OSCE</w:t>
            </w:r>
          </w:p>
          <w:p w14:paraId="708BB007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before="6"/>
              <w:ind w:right="24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პორტფოლიო/</w:t>
            </w:r>
            <w:r w:rsidRPr="0084510A">
              <w:rPr>
                <w:spacing w:val="-4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Log-book.</w:t>
            </w:r>
          </w:p>
          <w:p w14:paraId="39ECDE40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გამოცდა</w:t>
            </w:r>
            <w:r w:rsidRPr="0084510A">
              <w:rPr>
                <w:spacing w:val="4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ტესტების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გამოყენებით,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</w:p>
          <w:p w14:paraId="374BD155" w14:textId="4F1711B2" w:rsidR="00631A81" w:rsidRPr="0084510A" w:rsidRDefault="002F25AF" w:rsidP="003033DE">
            <w:pPr>
              <w:pStyle w:val="NoSpacing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sz w:val="20"/>
                <w:szCs w:val="20"/>
              </w:rPr>
              <w:t>რო</w:t>
            </w:r>
            <w:r w:rsidRPr="0084510A">
              <w:rPr>
                <w:sz w:val="20"/>
                <w:szCs w:val="20"/>
              </w:rPr>
              <w:softHyphen/>
              <w:t>ლუ</w:t>
            </w:r>
            <w:r w:rsidRPr="0084510A">
              <w:rPr>
                <w:sz w:val="20"/>
                <w:szCs w:val="20"/>
              </w:rPr>
              <w:softHyphen/>
              <w:t>რი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84510A" w:rsidRPr="0084510A" w14:paraId="5B5C9BB9" w14:textId="77777777" w:rsidTr="00AB3001">
        <w:trPr>
          <w:trHeight w:val="4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72B9" w14:textId="77777777" w:rsidR="00D749B5" w:rsidRPr="0084510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10E" w14:textId="77777777" w:rsidR="00D749B5" w:rsidRPr="0084510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</w:tc>
      </w:tr>
      <w:tr w:rsidR="0084510A" w:rsidRPr="0084510A" w14:paraId="17386952" w14:textId="77777777" w:rsidTr="00AB3001">
        <w:trPr>
          <w:trHeight w:val="4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E8CB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C64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E75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816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5B4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FB1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84510A" w:rsidRPr="0084510A" w14:paraId="581A5195" w14:textId="77777777" w:rsidTr="00AB3001">
        <w:trPr>
          <w:trHeight w:val="306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78B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1B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3569989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2F0FDF81" w14:textId="2B332A94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ანატომიის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შესავალი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სხეულის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სიბრტყეები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ძირითადი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ანატომიური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ტერმინები;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ლექცია, 2 სთ სემინარი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)</w:t>
            </w:r>
          </w:p>
          <w:p w14:paraId="0EFE1B0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55E9F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გვ. 9-20</w:t>
            </w:r>
          </w:p>
          <w:p w14:paraId="5A10225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79E85A9" w14:textId="317A2C75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ძვლების კლასიფიკაცია, გაძვალების პროცესი;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ხერხემლის ჩონჩხი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3BFB65D9" w14:textId="21DC9DCD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2DF8D763" w14:textId="367EF7FF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94-110, 112-121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CC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CF2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76099FC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6A4346E5" w14:textId="77777777" w:rsidR="00AB3001" w:rsidRPr="0084510A" w:rsidRDefault="00AB3001" w:rsidP="00AB3001">
            <w:pPr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ძვლის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ქიმიური შემადგენლობა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.  </w:t>
            </w:r>
          </w:p>
          <w:p w14:paraId="3203A29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/>
                <w:sz w:val="18"/>
                <w:szCs w:val="18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14:paraId="5082890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3ACF8E2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78D92B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ძვლის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ფორმირება და დაშლა.</w:t>
            </w:r>
          </w:p>
          <w:p w14:paraId="1D422577" w14:textId="06AD5730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/>
                <w:sz w:val="18"/>
                <w:szCs w:val="18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 </w:t>
            </w:r>
          </w:p>
          <w:p w14:paraId="42F6780C" w14:textId="04683343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7DA5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ჰენდაუტი 1</w:t>
            </w:r>
          </w:p>
          <w:p w14:paraId="2C834F1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0DA3F57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DC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44BA93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14:paraId="45A7A894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4BFB0A6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ზოგადი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დახასიათება</w:t>
            </w:r>
            <w:r w:rsidRPr="0084510A">
              <w:rPr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 xml:space="preserve">.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ნივთიერება</w:t>
            </w:r>
            <w:r w:rsidRPr="0084510A">
              <w:rPr>
                <w:sz w:val="18"/>
                <w:szCs w:val="18"/>
              </w:rPr>
              <w:t xml:space="preserve">: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ქსოვილური სითხის წარმოქმნა და ცირკულაცია.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78CC27E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B23B21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bookmarkStart w:id="5" w:name="_Hlk910034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მეცადინეობა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bookmarkEnd w:id="5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ნივთიერებ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ის ულტრასტრუქტურული აგებულება. ბოჭკოთა ტიპები, მათი ტოპოგრაფია და ფუნქცია.</w:t>
            </w:r>
          </w:p>
          <w:p w14:paraId="337503A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42E030D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გვ.130-140</w:t>
            </w:r>
          </w:p>
          <w:p w14:paraId="2B195CC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070932F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06F4B3BB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14:paraId="749FAE6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sz w:val="18"/>
                <w:szCs w:val="18"/>
              </w:rPr>
              <w:t xml:space="preserve">: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ფაშარი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მკვრივი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ბოჭკოვანი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ტოპოგრაფია და ფუნქცია.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2CF36CDB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1A3DEB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:  </w:t>
            </w:r>
          </w:p>
          <w:p w14:paraId="56A394B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კაფსულების, ფასციების, მყესების, იოგების, და ფიბროზული მემბრანების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აგებულება.</w:t>
            </w:r>
          </w:p>
          <w:p w14:paraId="5C8D8EA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(1 საათი)</w:t>
            </w:r>
          </w:p>
          <w:p w14:paraId="170C3A1A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გვ.145-147</w:t>
            </w:r>
          </w:p>
          <w:p w14:paraId="3DA61912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C2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6F05C549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ასეპტიკის და ანტისეპტიკის პრინციპები;</w:t>
            </w:r>
          </w:p>
          <w:p w14:paraId="4B6E6F4A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ხელთათმანის ჩაცმის და გახდის მეთოდი;</w:t>
            </w:r>
          </w:p>
          <w:p w14:paraId="66B047C4" w14:textId="77777777" w:rsidR="00AB3001" w:rsidRPr="0084510A" w:rsidRDefault="00AB3001" w:rsidP="00AB3001">
            <w:pPr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ინფექციის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პრევენცია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კონტროლი</w:t>
            </w:r>
            <w:r w:rsidRPr="0084510A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დაბანა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</w:p>
          <w:p w14:paraId="13BE1AE6" w14:textId="77777777" w:rsidR="00AB3001" w:rsidRPr="0084510A" w:rsidRDefault="00AB3001" w:rsidP="00AB3001">
            <w:pPr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ხელების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დეზინფექცია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ეთილის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სპირტით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ჯაგრისით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სტერილური და არასტერილური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ხელთათმანების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ერთჯერადი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წინსაფრის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</w:p>
          <w:p w14:paraId="7F1AA438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ყიფლიბანდის პალპაცია;</w:t>
            </w:r>
          </w:p>
          <w:p w14:paraId="3C1B012A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ყიფლიბანდის სახეები, ყიფლიბანდის დახურვის ვადები;</w:t>
            </w:r>
          </w:p>
          <w:p w14:paraId="730875CE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ზომები და მისი დინამიკა;</w:t>
            </w:r>
          </w:p>
          <w:p w14:paraId="269C5FF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84510A" w:rsidRPr="0084510A" w14:paraId="1E267C82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C94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3BC16F60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DA85E7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4FA21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40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გულმკერდის რკალის და გულმკერდის ყაფაზის ძვლები</w:t>
            </w:r>
          </w:p>
          <w:p w14:paraId="787C183F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1377E9E3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7A547584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123-128</w:t>
            </w:r>
          </w:p>
          <w:p w14:paraId="152D30C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1B61F6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ზედა კიდურის ძვლები</w:t>
            </w:r>
          </w:p>
          <w:p w14:paraId="4BBB3407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79D9EB43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8236CD7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173-188</w:t>
            </w:r>
          </w:p>
          <w:p w14:paraId="20FE43B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E5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9A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14:paraId="3429263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2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საათი)</w:t>
            </w:r>
          </w:p>
          <w:p w14:paraId="29AD0E3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F07FB5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კალციუმის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ფოსფორის რეგულაცია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ძვლოვან ქსოვილში.</w:t>
            </w:r>
          </w:p>
          <w:p w14:paraId="20426039" w14:textId="0A9AC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6EE2D5E0" w14:textId="0F33F4AE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573E65E4" w14:textId="0FD7BBE4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sz w:val="18"/>
                <w:szCs w:val="18"/>
              </w:rPr>
              <w:t xml:space="preserve">ჰენდაუტი </w:t>
            </w:r>
            <w:r w:rsidRPr="0084510A">
              <w:rPr>
                <w:sz w:val="18"/>
                <w:szCs w:val="18"/>
                <w:lang w:val="ka-GE"/>
              </w:rPr>
              <w:t>2</w:t>
            </w:r>
          </w:p>
          <w:p w14:paraId="2D722AE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CC4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Pr="0084510A">
              <w:rPr>
                <w:b/>
                <w:sz w:val="18"/>
                <w:szCs w:val="18"/>
              </w:rPr>
              <w:t>.</w:t>
            </w:r>
          </w:p>
          <w:p w14:paraId="6F8A443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2666CCF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0D2E0F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ის თავისებურება</w:t>
            </w:r>
            <w:r w:rsidRPr="0084510A">
              <w:rPr>
                <w:sz w:val="18"/>
                <w:szCs w:val="18"/>
              </w:rPr>
              <w:t>.</w:t>
            </w:r>
          </w:p>
          <w:p w14:paraId="450C985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4E215B29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გვ.140-145</w:t>
            </w:r>
          </w:p>
          <w:p w14:paraId="0F3D98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91E9D98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84510A">
              <w:rPr>
                <w:b/>
                <w:sz w:val="18"/>
                <w:szCs w:val="18"/>
              </w:rPr>
              <w:t>.</w:t>
            </w:r>
          </w:p>
          <w:p w14:paraId="3690B05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სპეციალური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თვისებების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მქონე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84510A">
              <w:rPr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 xml:space="preserve">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67CA484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სპეციალური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lastRenderedPageBreak/>
              <w:t>უჯრედების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84510A">
              <w:rPr>
                <w:sz w:val="18"/>
                <w:szCs w:val="18"/>
              </w:rPr>
              <w:t>.</w:t>
            </w:r>
          </w:p>
          <w:p w14:paraId="5642E47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F4396ED" w14:textId="4AE280D6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148-152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D8F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ანთროპომეტრია: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სხეულის სიმაღლის დადგენა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მოზრდილებში და ახალშობილებში;</w:t>
            </w:r>
          </w:p>
          <w:p w14:paraId="44EC5D0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სხეულის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წონის განსაზღვრა მოზრდილებში და ახალშობილებში; </w:t>
            </w:r>
          </w:p>
          <w:p w14:paraId="3AB9E0A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(სმი)-სხეულის მასის დადგენა;</w:t>
            </w:r>
          </w:p>
          <w:p w14:paraId="07ED7F2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3D34C6E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2CBE5DF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4510A" w:rsidRPr="0084510A" w14:paraId="71DE28D5" w14:textId="77777777" w:rsidTr="00AB3001">
        <w:trPr>
          <w:trHeight w:val="84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3432B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57B4AE7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9545D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EA56806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3458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ძვლები</w:t>
            </w:r>
          </w:p>
          <w:p w14:paraId="67C7D638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1A48162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5A85BAB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189-209</w:t>
            </w:r>
          </w:p>
          <w:p w14:paraId="5757F5C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47DFA6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თავის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ქალა - ქალასარქვლის და ქალას ფუძის ძვლები</w:t>
            </w:r>
          </w:p>
          <w:p w14:paraId="78720ED6" w14:textId="52A8BAB9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2558703E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CD6B32B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131-156</w:t>
            </w:r>
          </w:p>
          <w:p w14:paraId="63A45EB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B9845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7905F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42E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მინერალიზაციის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 დარღვევები.</w:t>
            </w:r>
          </w:p>
          <w:p w14:paraId="57B5B98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719BB5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D855B7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ხრტილის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ქიმიური შემადგენლობა. კოლაგენი,ელასტინი,</w:t>
            </w:r>
          </w:p>
          <w:p w14:paraId="001226B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ლამინინი,პროტეოგლიკანები, ფიბრონექტინი.</w:t>
            </w:r>
          </w:p>
          <w:p w14:paraId="53640F86" w14:textId="7D0060C4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128D3FEF" w14:textId="4FDA69B2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0915C282" w14:textId="22D3BDD6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ჰენდაუტი 3</w:t>
            </w:r>
          </w:p>
          <w:p w14:paraId="40B467B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C9FE4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</w:p>
          <w:p w14:paraId="6D8ECCA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b/>
                <w:sz w:val="18"/>
                <w:szCs w:val="18"/>
              </w:rPr>
              <w:t xml:space="preserve">: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,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ტოპოგრაფია,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14:paraId="1A4F542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(1 საათი) </w:t>
            </w:r>
          </w:p>
          <w:p w14:paraId="705B47E2" w14:textId="77777777" w:rsidR="00AB3001" w:rsidRPr="0084510A" w:rsidRDefault="00AB3001" w:rsidP="00AB3001">
            <w:pPr>
              <w:jc w:val="both"/>
              <w:rPr>
                <w:sz w:val="18"/>
                <w:szCs w:val="18"/>
                <w:lang w:val="ka-GE"/>
              </w:rPr>
            </w:pPr>
          </w:p>
          <w:p w14:paraId="78E19765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bookmarkStart w:id="6" w:name="_Hlk910816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bookmarkEnd w:id="6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84510A">
              <w:rPr>
                <w:sz w:val="18"/>
                <w:szCs w:val="18"/>
              </w:rPr>
              <w:t xml:space="preserve"> </w:t>
            </w:r>
          </w:p>
          <w:p w14:paraId="0179E5E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BA6359D" w14:textId="5EF886E4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გვ.158-</w:t>
            </w:r>
            <w:r w:rsidRPr="0084510A">
              <w:rPr>
                <w:rFonts w:ascii="Sylfaen" w:hAnsi="Sylfaen" w:cs="Sylfaen"/>
                <w:b/>
                <w:bCs/>
                <w:sz w:val="18"/>
                <w:szCs w:val="18"/>
              </w:rPr>
              <w:t>160</w:t>
            </w:r>
          </w:p>
          <w:p w14:paraId="3C76355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1DE87989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</w:p>
          <w:p w14:paraId="7A8B4D8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14:paraId="4D2A9FF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წარმოშობა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- ოსტეოჰისტოგენეზი,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რეგენერაცია. ხრტილის გაძვალების მორფოლოგია.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7748ACA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14C3F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84510A">
              <w:rPr>
                <w:sz w:val="18"/>
                <w:szCs w:val="18"/>
              </w:rPr>
              <w:t>.</w:t>
            </w:r>
          </w:p>
          <w:p w14:paraId="49AF664D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ინტრამემბრანული და ენქონდრული ოსტეოგენეზი.</w:t>
            </w:r>
          </w:p>
          <w:p w14:paraId="68F463F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02AB422A" w14:textId="5D147CCD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გვ.160-166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5F36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ტემპერატურის გაზომვის მეთოდები:</w:t>
            </w:r>
          </w:p>
          <w:p w14:paraId="0827FF2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ტემპერატურის განსაზღვრის მეთოდი ორიკულარულად (ყურში);</w:t>
            </w:r>
          </w:p>
          <w:p w14:paraId="01745D4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ტემპერატურის განსაზღვრის მეთოდი აქსილარულად;</w:t>
            </w:r>
          </w:p>
          <w:p w14:paraId="682A312C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br/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ტერმინ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სუბლუქსაციის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ამოვარდნილობა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)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 xml:space="preserve">გაგება  </w:t>
            </w:r>
          </w:p>
          <w:p w14:paraId="35AD456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shd w:val="clear" w:color="auto" w:fill="F1F0F0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ჩაჭიდების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ძალ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 xml:space="preserve">ის 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შემოწმე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>ბა;</w:t>
            </w:r>
          </w:p>
          <w:p w14:paraId="534CF66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4A95DA22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079E3A35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574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6893C991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A8A53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8D69A7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F9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სახის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ძვლები; ქალას ფუძის გარეთა და შიგნითა ზედაპირი</w:t>
            </w:r>
          </w:p>
          <w:p w14:paraId="4AB0288B" w14:textId="3ED4133A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6F73138C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2CC1D0E8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156-167</w:t>
            </w:r>
          </w:p>
          <w:p w14:paraId="22780F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2EDE23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სახსრები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: შესავალი ნაწილი; ხერხემლის სვეტის და გულმკერდის ყაფაზის სახსრები</w:t>
            </w:r>
          </w:p>
          <w:p w14:paraId="63103FA0" w14:textId="376AB06E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0F4A46BE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ნაწილი. 2017.</w:t>
            </w:r>
          </w:p>
          <w:p w14:paraId="73413E19" w14:textId="2F88B2DA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211-230, 233-245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B2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92D" w14:textId="77777777" w:rsidR="00AB3001" w:rsidRPr="0084510A" w:rsidRDefault="00AB3001" w:rsidP="00AB3001">
            <w:pPr>
              <w:pStyle w:val="ListParagraph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B8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FD977BC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24D32D4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84510A">
              <w:rPr>
                <w:b/>
                <w:sz w:val="18"/>
                <w:szCs w:val="18"/>
              </w:rPr>
              <w:t xml:space="preserve">: 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ხრტილოვანი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</w:p>
          <w:p w14:paraId="547CEFA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ხრტილის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5802EB5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7" w:name="_Hlk1453055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bookmarkEnd w:id="7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ხრტილოვანი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 ფუნქცია</w:t>
            </w:r>
          </w:p>
          <w:p w14:paraId="030AD38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1A0B6BC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[3]გვ.153-155</w:t>
            </w:r>
          </w:p>
          <w:p w14:paraId="5162A07D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434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ამოვარდნილობა, მოტეხილობა.</w:t>
            </w:r>
          </w:p>
          <w:p w14:paraId="3C1502B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14:paraId="0D16C9F4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გულმკერდის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პაციენტის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მჯდომარე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მდგომარეობაში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;</w:t>
            </w:r>
          </w:p>
          <w:p w14:paraId="3E4E5F72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აქტიურ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პასიურ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მოძრაობებს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შორის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განსხვავების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ცოდნა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5FB06F08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პასიური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აქტიური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მოძრაობების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შესრულება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ყველა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შესაბამის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სახსარში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0EA05ED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(3 საათი)</w:t>
            </w:r>
          </w:p>
          <w:p w14:paraId="3963759C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37A3C627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14:paraId="20F58FE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84510A" w:rsidRPr="0084510A" w14:paraId="0CB8CE1D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9F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1489900C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C67DDF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BC5DF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ED7" w14:textId="77777777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ზედა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სახსრები</w:t>
            </w:r>
            <w:r w:rsidRPr="0084510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470AC9D7" w14:textId="0165C2E2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3EE120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5F355C1F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245-260</w:t>
            </w:r>
          </w:p>
          <w:p w14:paraId="1D1BEE1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215A221" w14:textId="77777777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სახსრები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72B8E1E9" w14:textId="59CA546C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E79810A" w14:textId="39BFAB38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გვ, 260-277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BA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8B5" w14:textId="77777777" w:rsidR="00AB3001" w:rsidRPr="0084510A" w:rsidRDefault="00AB3001" w:rsidP="00AB3001">
            <w:pPr>
              <w:ind w:left="42" w:right="136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155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14:paraId="65C171F4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ტიპ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ოვანი ქსოვილების თვისებები,  ჰისტოგენეზი, 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აგებულების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რეგენერაციის 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493D830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57D8277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ტიპების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ოვანი ქსოვილების ჰისტომორფოლოგია.</w:t>
            </w:r>
          </w:p>
          <w:p w14:paraId="1A6DDE9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1A610DB6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გვ.155-157.</w:t>
            </w:r>
          </w:p>
          <w:p w14:paraId="0401E83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5F1" w14:textId="77777777" w:rsidR="00AB3001" w:rsidRPr="0084510A" w:rsidRDefault="00AB3001" w:rsidP="00AB3001">
            <w:pPr>
              <w:pStyle w:val="BodyTextIndent2"/>
              <w:spacing w:after="0" w:line="240" w:lineRule="auto"/>
              <w:ind w:left="0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  <w:r w:rsidRPr="00845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სახსარში მოძრაობის სიფართის შემოწმება</w:t>
            </w:r>
          </w:p>
          <w:p w14:paraId="4D202578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მთლიანი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გაშლის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მოხრის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შეზღუდვის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გამოვლენა</w:t>
            </w:r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654A3B0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ნეკნის მოტეხილობა;</w:t>
            </w:r>
          </w:p>
          <w:p w14:paraId="6BC7F5A7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 xml:space="preserve"> 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თითის</w:t>
            </w:r>
            <w:r w:rsidRPr="0084510A">
              <w:rPr>
                <w:rFonts w:ascii="Calibri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ლავიწის მოტეხილობა;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სხივის ძვლისთავის ამოვარდნილობაბავშვებში;</w:t>
            </w:r>
          </w:p>
          <w:p w14:paraId="7127EDA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პირველი დახმარება ლავიწის ტრავმისას;</w:t>
            </w:r>
          </w:p>
          <w:p w14:paraId="23D4B50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კვირისტავის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cs="Calibri"/>
                <w:bCs/>
                <w:sz w:val="18"/>
                <w:szCs w:val="18"/>
              </w:rPr>
              <w:t>Lumbaluri punqcia</w:t>
            </w:r>
          </w:p>
          <w:p w14:paraId="3231782E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პალპაციის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დახმარებით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ბარძაყის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lastRenderedPageBreak/>
              <w:t>ციბრუტის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სისუსტის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შემოწმება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2EDC3DC0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egoe UI"/>
                <w:sz w:val="18"/>
                <w:szCs w:val="18"/>
                <w:lang w:val="ka-GE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მენჯ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-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ბარძაყის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90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გრადუსით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მოძრაობისას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5239BBB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ბრტელი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ტერფის 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;</w:t>
            </w:r>
          </w:p>
          <w:p w14:paraId="0BE2B0C6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ტერფის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უკანა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ნაწილის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ქუსლის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პათოლოგიების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12A4613E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კოჭ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-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წვივის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სახსრის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მდგომარეობის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</w:p>
          <w:p w14:paraId="47333BAC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ფეხის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შიდა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გარე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მხარეს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13851F8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ფეხის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დიდი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თითის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მოხრისა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გაშლის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14:paraId="751698E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egoe UI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პალპაციით წანაზარდების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მოსინჯვა</w:t>
            </w:r>
          </w:p>
          <w:p w14:paraId="7EF4346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14:paraId="798C0C17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3CD829BA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67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6 კვირა</w:t>
            </w:r>
          </w:p>
          <w:p w14:paraId="157BB2AE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5828511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B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კუნთები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, ზოგადი კლასიფიკაცია; სახის, კისრის და ზურგის კუნთები</w:t>
            </w:r>
          </w:p>
          <w:p w14:paraId="52F99F3C" w14:textId="658D41FF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4A5223F6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C3A8176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298-340, 352-359</w:t>
            </w:r>
          </w:p>
          <w:p w14:paraId="7B8577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A4D8363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გულმკერდის და მუცლის კუნთები</w:t>
            </w:r>
          </w:p>
          <w:p w14:paraId="4D5E9311" w14:textId="18DC25DC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5EFD908A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09EE6CF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342-352</w:t>
            </w:r>
          </w:p>
          <w:p w14:paraId="029B337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6E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კვირა-ლექცია</w:t>
            </w:r>
          </w:p>
          <w:p w14:paraId="140C4C20" w14:textId="797DC7E5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ჩონჩხის   განივზოლიანი კუნთების  ფუნქციები  და   თვისებები. კუნთის  </w:t>
            </w:r>
          </w:p>
          <w:p w14:paraId="36D132EE" w14:textId="5E302EBC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ბოჭკოების  აგზნებადობა  და აგზნება.</w:t>
            </w:r>
          </w:p>
          <w:p w14:paraId="129B9CF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 xml:space="preserve"> სემინარული    მეცადინეობა:</w:t>
            </w:r>
          </w:p>
          <w:p w14:paraId="76E28F84" w14:textId="7708C826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კუნთის შეკუმშვის    ტიპები: იზომეტრული, იზოტონური ,ერთხელობრივი. </w:t>
            </w:r>
          </w:p>
          <w:p w14:paraId="6CA8B39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(3 საათი)</w:t>
            </w:r>
          </w:p>
          <w:p w14:paraId="59BA2DE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ადამიანიის ფიზიოლოგია. ირინე კვაჭაძის რედაქციით. 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გვ, 73-76.</w:t>
            </w:r>
          </w:p>
          <w:p w14:paraId="5680874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თეიმურაზ იოსელიანი .ადამიანის ფიზიოლოგია კუნთოვანი და ნერვული სისტემები. 1  თავი. გვ 5-17..გვ 24-31.</w:t>
            </w:r>
          </w:p>
          <w:p w14:paraId="1EFE6C6B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024" w14:textId="35018E04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კუნთის ბოჭ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კოების ტიპები და მათი ბიოქიმიური მახა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სია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თებლები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91C328D" w14:textId="77777777" w:rsidR="00AB3001" w:rsidRPr="0084510A" w:rsidRDefault="00AB3001" w:rsidP="00AB3001">
            <w:pPr>
              <w:ind w:firstLine="171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9CC4462" w14:textId="77777777" w:rsidR="00AB3001" w:rsidRPr="0084510A" w:rsidRDefault="00AB3001" w:rsidP="00AB3001">
            <w:pPr>
              <w:ind w:firstLine="171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55AEB3B5" w14:textId="644BA3B3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კუნთის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შეკუმ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softHyphen/>
              <w:t>შვადი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ცილები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(2 სთ)</w:t>
            </w:r>
          </w:p>
          <w:p w14:paraId="44D405F5" w14:textId="77777777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sz w:val="18"/>
                <w:szCs w:val="18"/>
              </w:rPr>
            </w:pPr>
          </w:p>
          <w:p w14:paraId="3C683280" w14:textId="2735906F" w:rsidR="00AB3001" w:rsidRPr="0084510A" w:rsidRDefault="00AB3001" w:rsidP="00AB300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4510A">
              <w:rPr>
                <w:sz w:val="18"/>
                <w:szCs w:val="18"/>
                <w:lang w:val="ka-GE"/>
              </w:rPr>
              <w:t>დევლინი, მეექვსე გა</w:t>
            </w:r>
            <w:r w:rsidRPr="0084510A">
              <w:rPr>
                <w:sz w:val="18"/>
                <w:szCs w:val="18"/>
                <w:lang w:val="ka-GE"/>
              </w:rPr>
              <w:softHyphen/>
              <w:t>მო</w:t>
            </w:r>
            <w:r w:rsidRPr="0084510A">
              <w:rPr>
                <w:sz w:val="18"/>
                <w:szCs w:val="18"/>
                <w:lang w:val="ka-GE"/>
              </w:rPr>
              <w:softHyphen/>
              <w:t>ცემა, თავი 24, გვ.977-984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C9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კუნთოვანი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612FD38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ლექცია</w:t>
            </w:r>
            <w:r w:rsidRPr="0084510A">
              <w:rPr>
                <w:sz w:val="18"/>
                <w:szCs w:val="18"/>
              </w:rPr>
              <w:t xml:space="preserve">: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 xml:space="preserve">.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შეკუმშვაში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მონაწილე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აპარატის 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ზოგადი დახასიათება.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გლუვი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r w:rsidRPr="0084510A">
              <w:rPr>
                <w:sz w:val="18"/>
                <w:szCs w:val="18"/>
              </w:rPr>
              <w:t xml:space="preserve"> 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ტიპები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: ჰისტოგენეზი, 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აგებულების თავისებურება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2D3F93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8" w:name="_Hlk911180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bookmarkEnd w:id="8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სხვა და სხვა ტიპის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გლუვი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მოიციტის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ულტრასტრუქტურა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</w:t>
            </w:r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შეკუმშვა, გლუვი კუნთები.</w:t>
            </w:r>
          </w:p>
          <w:p w14:paraId="190C1B1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79D54715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გვ.184-187</w:t>
            </w:r>
          </w:p>
          <w:p w14:paraId="0077AA49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58B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ინტრამუსკულარული</w:t>
            </w:r>
          </w:p>
          <w:p w14:paraId="7F74F03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ინექციები:</w:t>
            </w:r>
          </w:p>
          <w:p w14:paraId="442FB9F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დუნდულა კუნთში;</w:t>
            </w:r>
          </w:p>
          <w:p w14:paraId="75FD39E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ბარძაყის კუნთში;</w:t>
            </w:r>
          </w:p>
          <w:p w14:paraId="0EA232B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დელტოიდურ კუნთში;</w:t>
            </w:r>
          </w:p>
          <w:p w14:paraId="7F80AFD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მუცელზე;</w:t>
            </w:r>
          </w:p>
          <w:p w14:paraId="06E75DC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პაციენტის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lastRenderedPageBreak/>
              <w:t>ტრანსპორტირება გვერდზე  მწოლიარე მდგომარეობაში;</w:t>
            </w:r>
          </w:p>
          <w:p w14:paraId="75060A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მოტეხილობის და ამოვარდნილობის კლინიკურ ნიშნები;</w:t>
            </w:r>
          </w:p>
          <w:p w14:paraId="03D4E8E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19F73C7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04583B39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A5C0" w14:textId="77777777" w:rsidR="00AB3001" w:rsidRPr="0084510A" w:rsidRDefault="00AB3001" w:rsidP="00AB300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 კვირა</w:t>
            </w:r>
          </w:p>
          <w:p w14:paraId="7874A724" w14:textId="77777777" w:rsidR="00AB3001" w:rsidRPr="0084510A" w:rsidRDefault="00AB3001" w:rsidP="00AB300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E3CFB9A" w14:textId="77777777" w:rsidR="00AB3001" w:rsidRPr="0084510A" w:rsidRDefault="00AB3001" w:rsidP="00AB300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386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ზედა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კიდურის კუნთები</w:t>
            </w:r>
          </w:p>
          <w:p w14:paraId="403CDDF3" w14:textId="6C1F259E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6D43039C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EEE630B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359-372</w:t>
            </w:r>
          </w:p>
          <w:p w14:paraId="3CA56F95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0A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კვირა-ლექცია</w:t>
            </w:r>
          </w:p>
          <w:p w14:paraId="3F0BD7F6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14:paraId="4468BB6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14:paraId="00EB343F" w14:textId="7E144CD9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14:paraId="6BD50D53" w14:textId="676D29F4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62D6352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ადამიანის  ფიზიოლოგია  ირინე კვაჭაძის რედაქციით.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.გვ.75-81</w:t>
            </w:r>
          </w:p>
          <w:p w14:paraId="61EF58C5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3FFAB9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სემინარული  მეცადინეობა:</w:t>
            </w:r>
          </w:p>
          <w:p w14:paraId="638280F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სითბოს  წარმოქმნა  შეკუმშვის   პროცესში,  შეკუმშვის  ენერგია</w:t>
            </w:r>
          </w:p>
          <w:p w14:paraId="209B8A4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მუშაობა  და ძალა.  კუნთის 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დაღლა.  ერგოგრაფია.    </w:t>
            </w:r>
          </w:p>
          <w:p w14:paraId="0A13D4BB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  ჰიპერტროპია   და  ატროპია. </w:t>
            </w:r>
          </w:p>
          <w:p w14:paraId="35D4B9BD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14:paraId="3CE65D27" w14:textId="1549BA26" w:rsidR="00AB3001" w:rsidRPr="0084510A" w:rsidRDefault="00AB3001" w:rsidP="00AB3001">
            <w:pPr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ადამიანის  ფიზიოლოგია  ირინე კვაჭაძის რედაქციით.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 გვ.81-84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84AC" w14:textId="77777777" w:rsidR="00AB3001" w:rsidRPr="0084510A" w:rsidRDefault="00AB3001" w:rsidP="00AB30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14:paraId="7F3E9CB6" w14:textId="77777777" w:rsidR="00AB3001" w:rsidRPr="0084510A" w:rsidRDefault="00AB3001" w:rsidP="00AB30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14:paraId="62EAACAF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(4 საათი)</w:t>
            </w:r>
          </w:p>
          <w:p w14:paraId="076B840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2B3EB5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24, გვ.985-987</w:t>
            </w:r>
          </w:p>
          <w:p w14:paraId="200EF76B" w14:textId="5FEFA3CB" w:rsidR="00AB3001" w:rsidRPr="0084510A" w:rsidRDefault="00AB3001" w:rsidP="00AB3001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CBD" w14:textId="77777777" w:rsidR="00AB3001" w:rsidRPr="0084510A" w:rsidRDefault="00AB3001" w:rsidP="00AB3001">
            <w:pPr>
              <w:rPr>
                <w:b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84510A">
              <w:rPr>
                <w:b/>
                <w:sz w:val="20"/>
                <w:szCs w:val="20"/>
              </w:rPr>
              <w:t xml:space="preserve"> 2</w:t>
            </w:r>
          </w:p>
          <w:p w14:paraId="3A5C59B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3E9BF09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5266A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84510A">
              <w:rPr>
                <w:b/>
                <w:sz w:val="20"/>
                <w:szCs w:val="20"/>
              </w:rPr>
              <w:t>: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განივზ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ლიანი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ბოჭკოს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შენება. 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სარკომერის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ულტრასტრუქტურა</w:t>
            </w:r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შეკუმშვის მორფოლოგია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(1 საათი)</w:t>
            </w:r>
          </w:p>
          <w:p w14:paraId="6BC9D429" w14:textId="77777777" w:rsidR="00AB3001" w:rsidRPr="0084510A" w:rsidRDefault="00AB3001" w:rsidP="00AB3001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[3]; გვ.167-181</w:t>
            </w:r>
          </w:p>
          <w:p w14:paraId="2939F3B5" w14:textId="77777777" w:rsidR="00AB3001" w:rsidRPr="0084510A" w:rsidRDefault="00AB3001" w:rsidP="00AB3001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012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ინტრამუსკულარული ინექცია: ინექცია დელტოიდურ კუნთში; გართულებები:</w:t>
            </w:r>
          </w:p>
          <w:p w14:paraId="5B71B9C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მხრის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ფუნქციის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შეუძლია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არა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პაციენტს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ხელების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თავს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უკან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ზურზე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დაწყობა</w:t>
            </w:r>
          </w:p>
          <w:p w14:paraId="34F196FC" w14:textId="77777777" w:rsidR="00AB3001" w:rsidRPr="0084510A" w:rsidRDefault="00AB3001" w:rsidP="00AB3001">
            <w:pPr>
              <w:jc w:val="both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არა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მოძრაობას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90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გრადუსით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შიდა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გარე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მხარეს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უკნიდან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მხარის</w:t>
            </w:r>
          </w:p>
          <w:p w14:paraId="333A0D27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საწინააღმდეგოდ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55174F3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ბეჭზე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მხრის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მოძრაობისას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7A468D6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აკრომიონ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>-</w:t>
            </w:r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ლავიწიის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შეერთების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ადგილის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</w:p>
          <w:p w14:paraId="7FAA9601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  <w:lang w:val="ru-RU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იდაყვის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ზედაროკის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სისუსტის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პალპაციის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მეშვეობით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4E49A79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(3 საათი)</w:t>
            </w:r>
          </w:p>
          <w:p w14:paraId="7AAE1B3F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</w:tr>
      <w:tr w:rsidR="0084510A" w:rsidRPr="0084510A" w14:paraId="4CCEE282" w14:textId="77777777" w:rsidTr="00AB3001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AC95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 კვირა</w:t>
            </w:r>
          </w:p>
          <w:p w14:paraId="2ABDB6C8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19EAA7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EE04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ქვედა კიდურის კუნთები</w:t>
            </w:r>
          </w:p>
          <w:p w14:paraId="7A1B86E5" w14:textId="63F8AD93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2FE1BC32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40CE01E" w14:textId="01FD9EC3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372-397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B64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კვირა-გლუვი  კუნთები</w:t>
            </w:r>
          </w:p>
          <w:p w14:paraId="12A3209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17267B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3A6B289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14:paraId="3C0168D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14:paraId="1D1F281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50DD9B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სემინარული  მეცადინეობა:</w:t>
            </w:r>
          </w:p>
          <w:p w14:paraId="6C525D7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კუნთების  ფიზიოლოგიური  თავისებურებანი  ბავშვთა   ასაკში.</w:t>
            </w:r>
          </w:p>
          <w:p w14:paraId="2ED7CBF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  ქსოვილის   ცვლილებები   დაბერების  პროცესებში.</w:t>
            </w:r>
          </w:p>
          <w:p w14:paraId="27B8656D" w14:textId="77777777" w:rsidR="00AB3001" w:rsidRPr="0084510A" w:rsidRDefault="00AB3001" w:rsidP="00AB300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საათი)</w:t>
            </w:r>
          </w:p>
          <w:p w14:paraId="083069F7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  <w:p w14:paraId="5F2936AF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  <w:p w14:paraId="4B23C20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ირინე კვაჭაძე ადამიანის ფიზიოლოგია.თავი</w:t>
            </w:r>
            <w:r w:rsidRPr="0084510A">
              <w:rPr>
                <w:rFonts w:ascii="Sylfaen" w:hAnsi="Sylfaen"/>
                <w:sz w:val="20"/>
                <w:szCs w:val="20"/>
              </w:rPr>
              <w:t>V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.გვ84- 90</w:t>
            </w:r>
          </w:p>
          <w:p w14:paraId="6817BDE5" w14:textId="445DD7B6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5FA" w14:textId="77777777" w:rsidR="00AB3001" w:rsidRPr="0084510A" w:rsidRDefault="00AB3001" w:rsidP="00AB300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-14" w:hanging="90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lastRenderedPageBreak/>
              <w:t>სიგნალის ნერვ-კუნთოვანი გადაცემა.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14:paraId="4009C537" w14:textId="77777777" w:rsidR="00AB3001" w:rsidRPr="0084510A" w:rsidRDefault="00AB3001" w:rsidP="00AB300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14:paraId="51DFB050" w14:textId="77777777" w:rsidR="00AB3001" w:rsidRPr="0084510A" w:rsidRDefault="00AB3001" w:rsidP="00AB3001">
            <w:pPr>
              <w:pStyle w:val="ListParagraph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C28A8B0" w14:textId="6EDC53C2" w:rsidR="00AB3001" w:rsidRPr="0084510A" w:rsidRDefault="00AB3001" w:rsidP="00AB300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საათი)</w:t>
            </w:r>
          </w:p>
          <w:p w14:paraId="0D7BC508" w14:textId="5F2B0C1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დევლინი, მეექვსე გამოცემა, თავი 24, გვ.98</w:t>
            </w:r>
            <w:r w:rsidRPr="0084510A">
              <w:rPr>
                <w:sz w:val="20"/>
                <w:szCs w:val="20"/>
                <w:lang w:val="ka-GE"/>
              </w:rPr>
              <w:t>7</w:t>
            </w:r>
            <w:r w:rsidRPr="0084510A">
              <w:rPr>
                <w:sz w:val="20"/>
                <w:szCs w:val="20"/>
              </w:rPr>
              <w:t>-9</w:t>
            </w:r>
            <w:r w:rsidRPr="0084510A">
              <w:rPr>
                <w:sz w:val="20"/>
                <w:szCs w:val="20"/>
                <w:lang w:val="ka-GE"/>
              </w:rPr>
              <w:t>91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0D2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</w:p>
          <w:p w14:paraId="7254EBF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 ჰისტოგენეზი, ტოპოგრაფია, აგებულება და   ფუნქცია. რეგენერაცია.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3EEDC10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84510A">
              <w:rPr>
                <w:b/>
                <w:sz w:val="20"/>
                <w:szCs w:val="20"/>
              </w:rPr>
              <w:t>: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ჰისტოლოგიური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შენება</w:t>
            </w:r>
            <w:r w:rsidRPr="0084510A">
              <w:rPr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კარდიომიოციტების</w:t>
            </w:r>
          </w:p>
          <w:p w14:paraId="42139A2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ტიპების ულტრასტრუქტურა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16E61CC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გვ.181-183</w:t>
            </w:r>
          </w:p>
          <w:p w14:paraId="050D1413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CAD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</w:p>
          <w:p w14:paraId="48BD347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</w:p>
          <w:p w14:paraId="1D932A2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ბარძაყის კუნთში;</w:t>
            </w:r>
            <w:r w:rsidRPr="0084510A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ტექნიკა; გართულებები</w:t>
            </w:r>
            <w:r w:rsidRPr="0084510A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31C3E67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14:paraId="436E339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პაციენტის ტრანსპორტირება: ფეხით, </w:t>
            </w:r>
          </w:p>
          <w:p w14:paraId="75BDC3B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მჯდომარე პოზიციაში;</w:t>
            </w:r>
          </w:p>
          <w:p w14:paraId="0C0AA64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14:paraId="0F9A3822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ტერფის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დეფორმაციის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ამოცნობა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დიდ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თითზე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დაკვირვება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 </w:t>
            </w:r>
          </w:p>
          <w:p w14:paraId="2A681C4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ფეხის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მდგომარე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პოზიციაში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14:paraId="7710FABF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ab/>
            </w:r>
          </w:p>
          <w:p w14:paraId="61706B5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14:paraId="30D3EA43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</w:tr>
      <w:tr w:rsidR="0084510A" w:rsidRPr="0084510A" w14:paraId="385A5090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AB8" w14:textId="77777777" w:rsidR="00653EBF" w:rsidRPr="0084510A" w:rsidRDefault="00653EBF" w:rsidP="00653EB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B0EF859" w14:textId="77777777" w:rsidR="00653EBF" w:rsidRPr="0084510A" w:rsidRDefault="00653EBF" w:rsidP="00653E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84510A" w:rsidRPr="0084510A" w14:paraId="7B840430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33E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FA4E70C" w14:textId="77777777" w:rsidR="00653EBF" w:rsidRPr="0084510A" w:rsidRDefault="00653EBF" w:rsidP="00653EB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535" w14:textId="77777777" w:rsidR="00653EBF" w:rsidRPr="0084510A" w:rsidRDefault="00653EBF" w:rsidP="00653EB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A4337E5" w14:textId="77777777" w:rsidR="00653EBF" w:rsidRPr="0084510A" w:rsidRDefault="00653EBF" w:rsidP="00653EBF">
            <w:pPr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01404"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B1129" w:rsidRPr="0084510A">
              <w:rPr>
                <w:rFonts w:ascii="Sylfaen" w:hAnsi="Sylfaen" w:cs="Sylfaen"/>
                <w:sz w:val="20"/>
                <w:szCs w:val="20"/>
              </w:rPr>
              <w:t>CBL</w:t>
            </w:r>
          </w:p>
          <w:p w14:paraId="1FC4066A" w14:textId="77777777" w:rsidR="00E85071" w:rsidRPr="0084510A" w:rsidRDefault="00E85071" w:rsidP="00E85071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56CFC34B" w14:textId="7B145EBB" w:rsidR="006C447C" w:rsidRPr="0084510A" w:rsidRDefault="00E85071" w:rsidP="00E850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4510A" w:rsidRPr="0084510A" w14:paraId="62D75DB7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D84" w14:textId="77777777" w:rsidR="00653EBF" w:rsidRPr="0084510A" w:rsidRDefault="00653EBF" w:rsidP="00653EBF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BFF7" w14:textId="77777777" w:rsidR="00653EBF" w:rsidRPr="0084510A" w:rsidRDefault="00E85071" w:rsidP="00653EB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84510A" w:rsidRPr="0084510A" w14:paraId="5B59183B" w14:textId="77777777" w:rsidTr="00AB3001">
        <w:trPr>
          <w:gridAfter w:val="1"/>
          <w:wAfter w:w="49" w:type="dxa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2066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0F9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021F6D7B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AB7C641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473D526E" w14:textId="77777777" w:rsidR="00D06A3D" w:rsidRPr="0084510A" w:rsidRDefault="00D06A3D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CBL (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 დაფუძნებული სწავლება)</w:t>
            </w:r>
          </w:p>
          <w:p w14:paraId="169013E1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05765B2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3E53808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2BA340A2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30F34365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7F6D4A89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1ED16999" w14:textId="77777777" w:rsidR="00653EBF" w:rsidRPr="0084510A" w:rsidRDefault="00653EBF" w:rsidP="00653EB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ლექციები ჩატარდება პრეზენტაციების ფორმატით, სამგანზომილებიანი ანატომიური ატლასის,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ანატომიური მოდელების, მულაჟების, ვიდეოების და ანიმაციების გამოყენებით.</w:t>
            </w:r>
          </w:p>
          <w:p w14:paraId="62CCE7EC" w14:textId="77777777" w:rsidR="00653EBF" w:rsidRPr="0084510A" w:rsidRDefault="00653EBF" w:rsidP="00653EBF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69EA44AA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D56693"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84510A" w:rsidRPr="0084510A" w14:paraId="6B248626" w14:textId="77777777" w:rsidTr="00AB3001">
        <w:trPr>
          <w:gridAfter w:val="1"/>
          <w:wAfter w:w="49" w:type="dxa"/>
          <w:trHeight w:val="647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6D8C" w14:textId="77777777" w:rsidR="00653EBF" w:rsidRPr="0084510A" w:rsidRDefault="00653EBF" w:rsidP="00653EB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4CBC" w14:textId="77777777" w:rsidR="00653EBF" w:rsidRPr="0084510A" w:rsidRDefault="00653EBF" w:rsidP="00653EB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4510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8227699" w14:textId="77777777" w:rsidR="00653EBF" w:rsidRPr="0084510A" w:rsidRDefault="00653EBF" w:rsidP="00653EB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4510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D2CD586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4510A">
              <w:rPr>
                <w:b/>
                <w:sz w:val="20"/>
                <w:szCs w:val="20"/>
              </w:rPr>
              <w:t xml:space="preserve"> A ) 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C085EF5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4510A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84510A">
              <w:rPr>
                <w:b/>
                <w:sz w:val="20"/>
                <w:szCs w:val="20"/>
              </w:rPr>
              <w:t xml:space="preserve">B ) 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82F985A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4510A">
              <w:rPr>
                <w:b/>
                <w:sz w:val="20"/>
                <w:szCs w:val="20"/>
              </w:rPr>
              <w:t xml:space="preserve">  </w:t>
            </w:r>
            <w:r w:rsidRPr="0084510A">
              <w:rPr>
                <w:rFonts w:ascii="Sylfaen" w:hAnsi="Sylfaen"/>
                <w:sz w:val="20"/>
                <w:szCs w:val="20"/>
              </w:rPr>
              <w:t>ა.გ)</w:t>
            </w:r>
            <w:r w:rsidRPr="0084510A">
              <w:rPr>
                <w:b/>
                <w:sz w:val="20"/>
                <w:szCs w:val="20"/>
              </w:rPr>
              <w:t xml:space="preserve">  ( C ) 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4F462C7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84510A">
              <w:rPr>
                <w:b/>
                <w:sz w:val="20"/>
                <w:szCs w:val="20"/>
              </w:rPr>
              <w:t xml:space="preserve">D ) 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E7E3AF8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84510A">
              <w:rPr>
                <w:b/>
                <w:sz w:val="20"/>
                <w:szCs w:val="20"/>
              </w:rPr>
              <w:t xml:space="preserve">E ) 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BA90B4B" w14:textId="77777777" w:rsidR="00653EBF" w:rsidRPr="0084510A" w:rsidRDefault="00653EBF" w:rsidP="00653E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4510A">
              <w:rPr>
                <w:b/>
                <w:sz w:val="20"/>
                <w:szCs w:val="20"/>
              </w:rPr>
              <w:tab/>
            </w:r>
          </w:p>
          <w:p w14:paraId="7F2315DB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00A7C0E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2D45E48D" w14:textId="77777777" w:rsidR="00653EBF" w:rsidRPr="0084510A" w:rsidRDefault="00653EBF" w:rsidP="00653EBF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4510A">
              <w:rPr>
                <w:b/>
                <w:sz w:val="20"/>
                <w:szCs w:val="20"/>
              </w:rPr>
              <w:t>FX)</w:t>
            </w:r>
            <w:r w:rsidRPr="0084510A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D5DC94B" w14:textId="77777777" w:rsidR="00653EBF" w:rsidRPr="0084510A" w:rsidRDefault="00653EBF" w:rsidP="00653EBF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84510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2002214" w14:textId="77777777" w:rsidR="00653EBF" w:rsidRPr="0084510A" w:rsidRDefault="00653EBF" w:rsidP="00653EBF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A283F65" w14:textId="77777777" w:rsidR="004E6E84" w:rsidRPr="0084510A" w:rsidRDefault="004E6E84" w:rsidP="004E6E8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71DC64F0" w14:textId="77777777" w:rsidR="00AB12C4" w:rsidRPr="0084510A" w:rsidRDefault="00AB12C4" w:rsidP="00AB12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2F194ED6" w14:textId="388209D1" w:rsidR="00AB12C4" w:rsidRPr="0084510A" w:rsidRDefault="00AB12C4" w:rsidP="00AB12C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4510A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შუალედური გამოცდა და 40 ქულა </w:t>
            </w:r>
            <w:r w:rsidR="00C63F4A"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გამოცდიდა. </w:t>
            </w:r>
          </w:p>
          <w:p w14:paraId="78F2471F" w14:textId="77777777" w:rsidR="00AB12C4" w:rsidRPr="0084510A" w:rsidRDefault="00AB12C4" w:rsidP="00AB12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14:paraId="019F793C" w14:textId="77777777" w:rsidR="00AB12C4" w:rsidRPr="0084510A" w:rsidRDefault="00AB12C4" w:rsidP="00AB12C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FAA7C5" w14:textId="77777777" w:rsidR="00AB12C4" w:rsidRPr="0084510A" w:rsidRDefault="00AB12C4" w:rsidP="00AB12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84510A">
              <w:rPr>
                <w:rFonts w:ascii="Sylfaen" w:hAnsi="Sylfaen" w:cs="AcadNusx"/>
                <w:sz w:val="20"/>
                <w:szCs w:val="20"/>
              </w:rPr>
              <w:t>1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კომპონენტის შემაჯამებელი ქვიზის საერთო ჯამური ქულა არის მაქს. </w:t>
            </w: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  (2.8 * 5 =14).</w:t>
            </w:r>
          </w:p>
          <w:p w14:paraId="74031A83" w14:textId="77777777" w:rsidR="00AB12C4" w:rsidRPr="0084510A" w:rsidRDefault="00AB12C4" w:rsidP="00AB12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361D191D" w14:textId="77777777" w:rsidR="00AB12C4" w:rsidRPr="0084510A" w:rsidRDefault="00AB12C4" w:rsidP="00AB12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ავტომატურად (სასწავლო პროცესის მართვის ელექტრონულ სისტემაში), ჯამური ქულის გაყოფით კვირების რაოდენობაზე. სულ ჯამში -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5593B63" w14:textId="77777777" w:rsidR="00AB12C4" w:rsidRPr="0084510A" w:rsidRDefault="00AB12C4" w:rsidP="00AB12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1B48143E" w14:textId="1F02591E" w:rsidR="00AB12C4" w:rsidRPr="0084510A" w:rsidRDefault="00C63F4A" w:rsidP="00AB12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1 ქულა (4-დან);</w:t>
            </w:r>
          </w:p>
          <w:p w14:paraId="373D48BE" w14:textId="77777777" w:rsidR="00AB12C4" w:rsidRPr="0084510A" w:rsidRDefault="00AB12C4" w:rsidP="00AB12C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9" w:name="_Hlk158806086"/>
          </w:p>
          <w:bookmarkEnd w:id="9"/>
          <w:p w14:paraId="451C8008" w14:textId="77777777" w:rsidR="00AB12C4" w:rsidRPr="0084510A" w:rsidRDefault="00AB12C4" w:rsidP="00AB12C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1689908" w14:textId="7C781B55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84510A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C63F4A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54C3B7D9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7370E80E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4D835453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4246DC14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3375C2A2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47B892BF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ქულა-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0EE297AF" w14:textId="77777777" w:rsidR="00AB12C4" w:rsidRPr="0084510A" w:rsidRDefault="00AB12C4" w:rsidP="00AB12C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ქულა-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25E1D670" w14:textId="77777777" w:rsidR="00AB12C4" w:rsidRPr="0084510A" w:rsidRDefault="00AB12C4" w:rsidP="00AB12C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3EC5390" w14:textId="77777777" w:rsidR="00AB12C4" w:rsidRPr="0084510A" w:rsidRDefault="00AB12C4" w:rsidP="00AB12C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შეფასებით; ტესტი ეფუძნება კლინიკურ ქეისებს, რომლებიც აგებულია მოდულის შემადგენლობაში შემავალი </w:t>
            </w:r>
            <w:r w:rsidRPr="0084510A">
              <w:rPr>
                <w:rFonts w:ascii="Sylfaen" w:hAnsi="Sylfaen"/>
                <w:sz w:val="20"/>
                <w:szCs w:val="20"/>
              </w:rPr>
              <w:t>5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C4EA316" w14:textId="77777777" w:rsidR="00AB12C4" w:rsidRPr="0084510A" w:rsidRDefault="00AB12C4" w:rsidP="00AB12C4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6FD372C8" w14:textId="75306092" w:rsidR="00AB12C4" w:rsidRPr="0084510A" w:rsidRDefault="00C63F4A" w:rsidP="00AB12C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AB12C4"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AB12C4" w:rsidRPr="0084510A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AB12C4" w:rsidRPr="0084510A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28 ქულით;</w:t>
            </w:r>
            <w:r w:rsidR="00AB12C4"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ყველა 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საბაზისო კომპონენტის ცოდნაზე, გარდა კლინიკური უნარებისა.</w:t>
            </w:r>
            <w:r w:rsidR="00AB12C4"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AB12C4"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AB12C4"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28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1DE76329" w14:textId="7D3CE244" w:rsidR="00AB12C4" w:rsidRPr="0084510A" w:rsidRDefault="00C63F4A" w:rsidP="00AB12C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 გამოცდა კლინიკური უნარების ნაწილში: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AB12C4" w:rsidRPr="0084510A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რირებული კლინიკური გამოცდის) სახით, უნივერსიტეტის სიმულაციურ კლინიკაში.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AB12C4" w:rsidRPr="0084510A">
              <w:rPr>
                <w:rFonts w:ascii="Sylfaen" w:hAnsi="Sylfaen"/>
                <w:sz w:val="20"/>
                <w:szCs w:val="20"/>
              </w:rPr>
              <w:t>OSCE</w:t>
            </w:r>
            <w:r w:rsidR="00AB12C4" w:rsidRPr="0084510A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B12C4" w:rsidRPr="0084510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AB12C4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12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50D3E327" w14:textId="77777777" w:rsidR="00AB12C4" w:rsidRPr="0084510A" w:rsidRDefault="00AB12C4" w:rsidP="00AB12C4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84510A">
              <w:rPr>
                <w:b/>
                <w:bCs/>
                <w:sz w:val="20"/>
                <w:szCs w:val="20"/>
              </w:rPr>
              <w:t>შენიშვნა:</w:t>
            </w:r>
            <w:r w:rsidRPr="0084510A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84510A">
              <w:rPr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84510A">
              <w:rPr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>დახმარების გაწევა)</w:t>
            </w:r>
            <w:r w:rsidRPr="0084510A">
              <w:rPr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>ჩატარება/შესრულება ყველა კურსდამთავრებულმა უნდა შეძლოს (მისაღწევი ნიშნული 100% შეადგენს).</w:t>
            </w:r>
          </w:p>
          <w:p w14:paraId="6BBE1F0A" w14:textId="77777777" w:rsidR="00AB12C4" w:rsidRPr="0084510A" w:rsidRDefault="00AB12C4" w:rsidP="00AB12C4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77B9B498" w14:textId="10ECBCD9" w:rsidR="00AB12C4" w:rsidRPr="0084510A" w:rsidRDefault="00C63F4A" w:rsidP="00AB12C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15 ქულა (28-დან), ხოლო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AB12C4" w:rsidRPr="0084510A">
              <w:rPr>
                <w:rFonts w:ascii="Sylfaen" w:hAnsi="Sylfaen" w:cs="AcadNusx"/>
                <w:sz w:val="20"/>
                <w:szCs w:val="20"/>
              </w:rPr>
              <w:t>OSCE</w:t>
            </w:r>
            <w:r w:rsidR="00AB12C4" w:rsidRPr="00845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6 ქულა (12-დან). </w:t>
            </w:r>
          </w:p>
          <w:p w14:paraId="2A523610" w14:textId="33C7CE07" w:rsidR="00AB12C4" w:rsidRPr="0084510A" w:rsidRDefault="00AB12C4" w:rsidP="00AB12C4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C63F4A"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 უნდა იყოს მინიმუმ 30 ქულა (60-დან). 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 რომელიმე კომპონენტში აქვს 1 ქულაზე ნაკლები 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C63F4A" w:rsidRPr="00845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845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2EF0CD9E" w14:textId="4A56FBF7" w:rsidR="00AB12C4" w:rsidRPr="0084510A" w:rsidRDefault="00AB12C4" w:rsidP="00AB12C4">
            <w:pPr>
              <w:jc w:val="both"/>
              <w:rPr>
                <w:rFonts w:ascii="Sylfaen" w:hAnsi="Sylfaen"/>
                <w:lang w:val="ka-GE"/>
              </w:rPr>
            </w:pPr>
            <w:r w:rsidRPr="0084510A">
              <w:rPr>
                <w:rFonts w:ascii="Sylfaen" w:hAnsi="Sylfaen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84510A">
              <w:rPr>
                <w:rFonts w:ascii="Sylfaen" w:hAnsi="Sylfaen"/>
                <w:lang w:val="de-DE"/>
              </w:rPr>
              <w:t>41-50 ქულა</w:t>
            </w:r>
            <w:r w:rsidRPr="0084510A">
              <w:rPr>
                <w:rFonts w:ascii="Sylfaen" w:hAnsi="Sylfaen"/>
                <w:lang w:val="ka-GE"/>
              </w:rPr>
              <w:t>ს,</w:t>
            </w:r>
            <w:r w:rsidRPr="0084510A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84510A">
              <w:rPr>
                <w:rFonts w:ascii="Sylfaen" w:hAnsi="Sylfaen"/>
                <w:lang w:val="ka-GE"/>
              </w:rPr>
              <w:t>დამატებით</w:t>
            </w:r>
            <w:r w:rsidRPr="0084510A">
              <w:rPr>
                <w:rFonts w:ascii="Sylfaen" w:hAnsi="Sylfaen"/>
                <w:lang w:val="de-DE"/>
              </w:rPr>
              <w:t xml:space="preserve"> გამოცდაზე </w:t>
            </w:r>
            <w:r w:rsidRPr="0084510A">
              <w:rPr>
                <w:rFonts w:ascii="Sylfaen" w:hAnsi="Sylfaen"/>
                <w:lang w:val="ka-GE"/>
              </w:rPr>
              <w:t xml:space="preserve">ერთხელ </w:t>
            </w:r>
            <w:r w:rsidRPr="0084510A">
              <w:rPr>
                <w:rFonts w:ascii="Sylfaen" w:hAnsi="Sylfaen"/>
                <w:lang w:val="de-DE"/>
              </w:rPr>
              <w:t xml:space="preserve">გასვლის </w:t>
            </w:r>
            <w:r w:rsidRPr="0084510A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C63F4A" w:rsidRPr="0084510A">
              <w:rPr>
                <w:rFonts w:ascii="Sylfaen" w:hAnsi="Sylfaen"/>
                <w:lang w:val="ka-GE"/>
              </w:rPr>
              <w:t>დასკვნით</w:t>
            </w:r>
            <w:r w:rsidRPr="0084510A">
              <w:rPr>
                <w:rFonts w:ascii="Sylfaen" w:hAnsi="Sylfaen"/>
                <w:lang w:val="ka-GE"/>
              </w:rPr>
              <w:t xml:space="preserve">ი გამოცდის </w:t>
            </w:r>
            <w:r w:rsidRPr="0084510A">
              <w:rPr>
                <w:rFonts w:ascii="Sylfaen" w:hAnsi="Sylfaen"/>
              </w:rPr>
              <w:t>OSCE</w:t>
            </w:r>
            <w:r w:rsidRPr="0084510A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84510A">
              <w:rPr>
                <w:rFonts w:ascii="Sylfaen" w:hAnsi="Sylfaen"/>
              </w:rPr>
              <w:t>OSCE</w:t>
            </w:r>
            <w:r w:rsidRPr="0084510A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C63F4A" w:rsidRPr="0084510A">
              <w:rPr>
                <w:rFonts w:ascii="Sylfaen" w:hAnsi="Sylfaen"/>
                <w:lang w:val="ka-GE"/>
              </w:rPr>
              <w:t>დასკვნით</w:t>
            </w:r>
            <w:r w:rsidRPr="0084510A">
              <w:rPr>
                <w:rFonts w:ascii="Sylfaen" w:hAnsi="Sylfaen"/>
                <w:lang w:val="ka-GE"/>
              </w:rPr>
              <w:t xml:space="preserve">ი 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670CFD03" w14:textId="77777777" w:rsidR="00AB12C4" w:rsidRPr="0084510A" w:rsidRDefault="00AB12C4" w:rsidP="00AB12C4">
            <w:pPr>
              <w:jc w:val="both"/>
            </w:pPr>
            <w:r w:rsidRPr="0084510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4510A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87427B8" w14:textId="39F47294" w:rsidR="00653EBF" w:rsidRPr="0084510A" w:rsidRDefault="00653EBF" w:rsidP="00796CD1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4510A" w:rsidRPr="0084510A" w14:paraId="441C247A" w14:textId="77777777" w:rsidTr="00AB3001">
        <w:trPr>
          <w:gridAfter w:val="1"/>
          <w:wAfter w:w="49" w:type="dxa"/>
          <w:trHeight w:val="84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4481" w14:textId="77777777" w:rsidR="00E85071" w:rsidRPr="0084510A" w:rsidRDefault="00E85071" w:rsidP="00E8507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0DDC" w14:textId="77777777" w:rsidR="00E85071" w:rsidRPr="0084510A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1438AB36" w14:textId="77777777" w:rsidR="00B64DF2" w:rsidRPr="0084510A" w:rsidRDefault="00B64DF2" w:rsidP="00B64DF2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კვაჭაძე</w:t>
            </w:r>
            <w:r w:rsidRPr="0084510A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84510A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თბ., 2021.</w:t>
            </w:r>
          </w:p>
          <w:p w14:paraId="78999117" w14:textId="77777777" w:rsidR="00E85071" w:rsidRPr="0084510A" w:rsidRDefault="00E85071" w:rsidP="00E85071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84510A">
              <w:rPr>
                <w:rFonts w:ascii="Sylfaen" w:hAnsi="Sylfaen" w:cs="Sylfaen"/>
                <w:noProof/>
                <w:sz w:val="20"/>
                <w:szCs w:val="20"/>
              </w:rPr>
              <w:t>რ</w:t>
            </w:r>
            <w:r w:rsidRPr="0084510A">
              <w:rPr>
                <w:rFonts w:ascii="Sylfaen" w:hAnsi="Sylfaen"/>
                <w:noProof/>
                <w:sz w:val="20"/>
                <w:szCs w:val="20"/>
              </w:rPr>
              <w:t xml:space="preserve">. </w:t>
            </w:r>
            <w:r w:rsidRPr="0084510A">
              <w:rPr>
                <w:rFonts w:ascii="Sylfaen" w:hAnsi="Sylfaen" w:cs="Sylfaen"/>
                <w:noProof/>
                <w:sz w:val="20"/>
                <w:szCs w:val="20"/>
              </w:rPr>
              <w:t xml:space="preserve">რუხაძე. ჰისტოლოგია 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თბილისის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სახ</w:t>
            </w:r>
            <w:r w:rsidRPr="0084510A">
              <w:rPr>
                <w:sz w:val="20"/>
                <w:szCs w:val="20"/>
              </w:rPr>
              <w:t xml:space="preserve">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სამედ.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უნივერსიტეტი</w:t>
            </w:r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noProof/>
                <w:sz w:val="20"/>
                <w:szCs w:val="20"/>
              </w:rPr>
              <w:t xml:space="preserve"> 2009</w:t>
            </w:r>
          </w:p>
          <w:p w14:paraId="366027CD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14:paraId="21E3B479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sz w:val="20"/>
                <w:szCs w:val="20"/>
              </w:rPr>
              <w:t>დევლინი თომას ე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- 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>ბიოქიმია კლინიკური კორელაციებით. მე-6 გამოცემა. 2008.</w:t>
            </w:r>
          </w:p>
          <w:p w14:paraId="378F46FF" w14:textId="77777777" w:rsidR="00E85071" w:rsidRPr="0084510A" w:rsidRDefault="00E85071" w:rsidP="00E85071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0EA37197" w14:textId="77777777" w:rsidR="00E85071" w:rsidRPr="0084510A" w:rsidRDefault="00E85071" w:rsidP="00E8507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ბიკლი ლ.ს., სცილაგუი პ.გ. -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ბეიტსის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გამოკვლევის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 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14:paraId="2F49763D" w14:textId="77777777" w:rsidR="00E85071" w:rsidRPr="0084510A" w:rsidRDefault="00E85071" w:rsidP="00E85071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ტატიშვილი ნ, ტატიშვილი ი. - შინაგან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სნეულებ</w:t>
            </w:r>
            <w:r w:rsidRPr="0084510A">
              <w:rPr>
                <w:rFonts w:ascii="AcadNusx" w:hAnsi="AcadNusx"/>
                <w:sz w:val="20"/>
                <w:szCs w:val="20"/>
              </w:rPr>
              <w:t>a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>200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  <w:p w14:paraId="3049C778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ქავთარაძე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ძიება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შინაგან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სნეულებათა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კლინიკაშ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14:paraId="1976211C" w14:textId="77777777" w:rsidR="00CB019C" w:rsidRPr="0084510A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63E0F2D5" w14:textId="77777777" w:rsidR="00CB019C" w:rsidRPr="0084510A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84510A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14:paraId="47D0B00B" w14:textId="77777777" w:rsidR="00CB019C" w:rsidRPr="0084510A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4510A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84510A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2BFE6798" w14:textId="77777777" w:rsidR="00CB019C" w:rsidRPr="0084510A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84510A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9D904A3" w14:textId="77777777" w:rsidR="00CB019C" w:rsidRPr="0084510A" w:rsidRDefault="00CB019C" w:rsidP="00CB019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4510A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7593D9EC" w14:textId="77777777" w:rsidR="00E85071" w:rsidRPr="0084510A" w:rsidRDefault="00E85071" w:rsidP="00E8507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4510A" w:rsidRPr="0084510A" w14:paraId="42C4E745" w14:textId="77777777" w:rsidTr="00AB3001">
        <w:trPr>
          <w:gridAfter w:val="1"/>
          <w:wAfter w:w="49" w:type="dxa"/>
          <w:trHeight w:val="5985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BF9" w14:textId="77777777" w:rsidR="00E85071" w:rsidRPr="0084510A" w:rsidRDefault="00E85071" w:rsidP="00E85071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628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ხეცურიანი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84510A">
              <w:rPr>
                <w:rFonts w:ascii="Sylfaen" w:hAnsi="Sylfaen"/>
                <w:sz w:val="20"/>
                <w:szCs w:val="20"/>
              </w:rPr>
              <w:t>1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E5A16EF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712EB6D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28289AFD" w14:textId="4CDB916E" w:rsidR="00E85071" w:rsidRPr="0084510A" w:rsidRDefault="00C0721E" w:rsidP="00C0721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38CEA9C3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Times New Roman" w:hAnsi="Times New Roman"/>
                <w:sz w:val="20"/>
                <w:szCs w:val="20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14:paraId="6B536D1D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ელწიგნები:</w:t>
            </w:r>
          </w:p>
          <w:p w14:paraId="7A8DD21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Moore K., 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Dalley A.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- Clinically Oriented Anatomy. 5th ed.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DC2A7F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Moore K., - Clinically Oriented Anatomy. 7-th edition.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Elbook</w:t>
            </w:r>
          </w:p>
          <w:p w14:paraId="1FB3355B" w14:textId="77777777" w:rsidR="00E85071" w:rsidRPr="0084510A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10A">
              <w:rPr>
                <w:rFonts w:ascii="Times New Roman" w:hAnsi="Times New Roman"/>
                <w:sz w:val="20"/>
                <w:szCs w:val="20"/>
              </w:rPr>
              <w:t>Snell Richard Clinical Neuroanatomy 7</w:t>
            </w:r>
            <w:r w:rsidRPr="0084510A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Times New Roman" w:hAnsi="Times New Roman"/>
                <w:sz w:val="20"/>
                <w:szCs w:val="20"/>
              </w:rPr>
              <w:t xml:space="preserve"> Ed., Wolters Kluver/Lippincott Williams&amp;Wilkins, Philadelphia, 2010</w:t>
            </w:r>
          </w:p>
          <w:p w14:paraId="3912B07C" w14:textId="77777777" w:rsidR="00E85071" w:rsidRPr="0084510A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>Waxman Staphen G. – Clinical Neuroanatomy. 26</w:t>
            </w:r>
            <w:r w:rsidRPr="0084510A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 xml:space="preserve"> Ed., Lange, New York, 2010.</w:t>
            </w:r>
          </w:p>
          <w:p w14:paraId="1D096961" w14:textId="77777777" w:rsidR="00E85071" w:rsidRPr="0084510A" w:rsidRDefault="00E85071" w:rsidP="00E8507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lang w:val="ka-GE"/>
              </w:rPr>
            </w:pPr>
          </w:p>
          <w:p w14:paraId="0D1C6A09" w14:textId="77777777" w:rsidR="00E85071" w:rsidRPr="0084510A" w:rsidRDefault="00E85071" w:rsidP="00E85071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lang w:val="it-IT"/>
              </w:rPr>
            </w:pPr>
            <w:r w:rsidRPr="0084510A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14:paraId="161C8CC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Pr="008451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12" w:history="1">
              <w:r w:rsidRPr="0084510A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14:paraId="60524A6B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4FFDE2AE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14:paraId="59EE180F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14:paraId="1E1DD20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790F944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14:paraId="65B7A4E1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14:paraId="513D4426" w14:textId="77777777" w:rsidR="00E85071" w:rsidRPr="0084510A" w:rsidRDefault="007C2815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hyperlink r:id="rId13" w:history="1">
              <w:r w:rsidR="00E85071" w:rsidRPr="0084510A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</w:rPr>
                <w:t>http://www.youtube.com/3d</w:t>
              </w:r>
            </w:hyperlink>
            <w:r w:rsidR="00E85071" w:rsidRPr="0084510A">
              <w:rPr>
                <w:rFonts w:ascii="Sylfaen" w:hAnsi="Sylfaen" w:cs="TimesNewRomanPSMT"/>
                <w:b/>
                <w:sz w:val="20"/>
                <w:szCs w:val="20"/>
              </w:rPr>
              <w:t xml:space="preserve"> medical animation/</w:t>
            </w:r>
          </w:p>
          <w:p w14:paraId="366C3BAC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t>http://www.cellbio.com/</w:t>
            </w:r>
          </w:p>
          <w:p w14:paraId="713A1577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t>http://www.rothamsted.ac.uk/notebook/courses/guide/</w:t>
            </w:r>
          </w:p>
          <w:p w14:paraId="5C566A38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t>http://www.web-books.com/MoBio/</w:t>
            </w:r>
          </w:p>
          <w:p w14:paraId="7A35C713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noProof/>
                <w:sz w:val="20"/>
                <w:szCs w:val="20"/>
              </w:rPr>
              <w:t>http:/www.biomednet.ru/content/view/47</w:t>
            </w:r>
          </w:p>
          <w:p w14:paraId="7C2310D8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4A32D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4510A">
              <w:rPr>
                <w:rFonts w:ascii="Sylfaen" w:hAnsi="Sylfaen"/>
                <w:sz w:val="20"/>
                <w:szCs w:val="20"/>
              </w:rPr>
              <w:t>ჰისტოლოგია.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ნ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გორდაძე 2013წ</w:t>
            </w:r>
          </w:p>
          <w:p w14:paraId="018E46FE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sz w:val="20"/>
                <w:szCs w:val="20"/>
              </w:rPr>
              <w:t xml:space="preserve">. </w:t>
            </w:r>
            <w:r w:rsidRPr="0084510A">
              <w:rPr>
                <w:rFonts w:ascii="Sylfaen" w:hAnsi="Sylfaen"/>
                <w:sz w:val="20"/>
                <w:szCs w:val="20"/>
              </w:rPr>
              <w:t>Junqueira’s Basic Histology, Anthony L. Mescher, 2013, McGraw Hill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</w:rPr>
              <w:t>Education</w:t>
            </w:r>
          </w:p>
          <w:p w14:paraId="4A4637AB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84510A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84510A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02D27A3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Smith C.,Marks A.D.,Lieberman M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14:paraId="5FA71573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Elbooks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27EEC09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14:paraId="0D5F02E0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 Donald, Voet Judith G., Pratt Charlotte w. – Fundamentals of Biochemistry. Wiley, USA, 2008.</w:t>
            </w:r>
          </w:p>
          <w:p w14:paraId="10FE10B0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 Donald, Voet Judith G. - Biochemistry. 4</w:t>
            </w:r>
            <w:r w:rsidRPr="0084510A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7DD2E416" w14:textId="77777777" w:rsidR="00E85071" w:rsidRPr="0084510A" w:rsidRDefault="00E85071" w:rsidP="00E85071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84510A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14:paraId="1E850A05" w14:textId="77777777" w:rsidR="00E85071" w:rsidRPr="0084510A" w:rsidRDefault="007C2815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4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5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70DE1630" w14:textId="77777777" w:rsidR="00E85071" w:rsidRPr="0084510A" w:rsidRDefault="007C2815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6" w:history="1">
              <w:r w:rsidR="00E85071" w:rsidRPr="0084510A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u w:color="000000"/>
                </w:rPr>
                <w:t>http://conscious</w:t>
              </w:r>
            </w:hyperlink>
            <w:hyperlink r:id="rId17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9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0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1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="00E85071"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3062E5E" w14:textId="77777777" w:rsidR="00E85071" w:rsidRPr="0084510A" w:rsidRDefault="007C2815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22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3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6F2D9A99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4390C03D" w14:textId="77777777" w:rsidR="00E85071" w:rsidRPr="0084510A" w:rsidRDefault="007C2815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hyperlink r:id="rId24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14:paraId="232BCA4A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r w:rsidRPr="0084510A">
              <w:rPr>
                <w:sz w:val="20"/>
                <w:szCs w:val="20"/>
              </w:rPr>
              <w:t>http://search.ebscohost.com/</w:t>
            </w:r>
          </w:p>
          <w:p w14:paraId="61FC427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>გუგეშაშვილი შ.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 1 ნაწ., თბ., 1991.</w:t>
            </w:r>
          </w:p>
          <w:p w14:paraId="258E90F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ნაწ.,  თბ., 1995.</w:t>
            </w:r>
          </w:p>
          <w:p w14:paraId="695B52D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ემხვარი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ნ. 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–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შინაგანი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სნეულებანი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ტ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1-2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თბ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., 2008.</w:t>
            </w:r>
          </w:p>
          <w:p w14:paraId="6F86653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Ed.: Harwood-Nuss A. - </w:t>
            </w:r>
            <w:hyperlink r:id="rId25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The clinical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 J.B. Lippincott company, Philadelphia, 1991.</w:t>
            </w:r>
          </w:p>
          <w:p w14:paraId="11E5B7A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Ed.: Schwartz G.R., Cayten C.G. and oth.- </w:t>
            </w:r>
            <w:hyperlink r:id="rId26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 Vol.1, Third edition. Lea and Febiger, Philadelphia,1992.</w:t>
            </w:r>
          </w:p>
          <w:p w14:paraId="34C3AFB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>Ed.: Schwartz G.R., Cayten C.G. and oth. -</w:t>
            </w:r>
            <w:hyperlink r:id="rId27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 Vol.2, Third edition, Lea and Febiger, Philadelphia,1992.</w:t>
            </w:r>
          </w:p>
          <w:p w14:paraId="52394A89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Bodiwala G.G., McCaskie A.W.- </w:t>
            </w:r>
            <w:hyperlink r:id="rId28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Intrernational translation guide for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</w:t>
            </w:r>
          </w:p>
          <w:p w14:paraId="7AED4D0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Rutterworth Heinemann, Tokyo, 1993.   </w:t>
            </w:r>
          </w:p>
          <w:p w14:paraId="7CB1B90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sz w:val="20"/>
                <w:szCs w:val="20"/>
                <w:lang w:val="de-DE"/>
              </w:rPr>
            </w:pPr>
            <w:r w:rsidRPr="0084510A">
              <w:rPr>
                <w:sz w:val="20"/>
                <w:szCs w:val="20"/>
              </w:rPr>
              <w:t>http://search.ebscohost.com/</w:t>
            </w:r>
          </w:p>
          <w:p w14:paraId="4914EC95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16E9256D" w14:textId="77777777" w:rsidR="00576214" w:rsidRPr="0084510A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094D7488" w14:textId="77777777" w:rsidR="00442B7A" w:rsidRPr="0084510A" w:rsidRDefault="00442B7A">
      <w:pPr>
        <w:rPr>
          <w:sz w:val="24"/>
          <w:szCs w:val="24"/>
        </w:rPr>
      </w:pPr>
    </w:p>
    <w:sectPr w:rsidR="00442B7A" w:rsidRPr="0084510A" w:rsidSect="0086313C">
      <w:footerReference w:type="default" r:id="rId29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677A7" w14:textId="77777777" w:rsidR="007C2815" w:rsidRDefault="007C2815" w:rsidP="00C87832">
      <w:pPr>
        <w:spacing w:after="0" w:line="240" w:lineRule="auto"/>
      </w:pPr>
      <w:r>
        <w:separator/>
      </w:r>
    </w:p>
  </w:endnote>
  <w:endnote w:type="continuationSeparator" w:id="0">
    <w:p w14:paraId="268E4C95" w14:textId="77777777" w:rsidR="007C2815" w:rsidRDefault="007C2815" w:rsidP="00C8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93261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55D42E" w14:textId="044F78CA" w:rsidR="00C87832" w:rsidRDefault="00C878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E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5A1706" w14:textId="77777777" w:rsidR="00C87832" w:rsidRDefault="00C87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D76A5" w14:textId="77777777" w:rsidR="007C2815" w:rsidRDefault="007C2815" w:rsidP="00C87832">
      <w:pPr>
        <w:spacing w:after="0" w:line="240" w:lineRule="auto"/>
      </w:pPr>
      <w:r>
        <w:separator/>
      </w:r>
    </w:p>
  </w:footnote>
  <w:footnote w:type="continuationSeparator" w:id="0">
    <w:p w14:paraId="5349CA11" w14:textId="77777777" w:rsidR="007C2815" w:rsidRDefault="007C2815" w:rsidP="00C8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E7114"/>
    <w:multiLevelType w:val="hybridMultilevel"/>
    <w:tmpl w:val="9B105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8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03424"/>
    <w:multiLevelType w:val="hybridMultilevel"/>
    <w:tmpl w:val="110655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BB41F3"/>
    <w:multiLevelType w:val="hybridMultilevel"/>
    <w:tmpl w:val="7E8663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3"/>
  </w:num>
  <w:num w:numId="9">
    <w:abstractNumId w:val="3"/>
  </w:num>
  <w:num w:numId="10">
    <w:abstractNumId w:val="2"/>
  </w:num>
  <w:num w:numId="11">
    <w:abstractNumId w:val="39"/>
  </w:num>
  <w:num w:numId="12">
    <w:abstractNumId w:val="16"/>
  </w:num>
  <w:num w:numId="13">
    <w:abstractNumId w:val="23"/>
  </w:num>
  <w:num w:numId="14">
    <w:abstractNumId w:val="36"/>
  </w:num>
  <w:num w:numId="15">
    <w:abstractNumId w:val="13"/>
  </w:num>
  <w:num w:numId="16">
    <w:abstractNumId w:val="28"/>
  </w:num>
  <w:num w:numId="17">
    <w:abstractNumId w:val="1"/>
  </w:num>
  <w:num w:numId="18">
    <w:abstractNumId w:val="29"/>
  </w:num>
  <w:num w:numId="19">
    <w:abstractNumId w:val="40"/>
  </w:num>
  <w:num w:numId="20">
    <w:abstractNumId w:val="10"/>
  </w:num>
  <w:num w:numId="21">
    <w:abstractNumId w:val="17"/>
  </w:num>
  <w:num w:numId="22">
    <w:abstractNumId w:val="6"/>
  </w:num>
  <w:num w:numId="23">
    <w:abstractNumId w:val="25"/>
  </w:num>
  <w:num w:numId="24">
    <w:abstractNumId w:val="20"/>
  </w:num>
  <w:num w:numId="25">
    <w:abstractNumId w:val="35"/>
  </w:num>
  <w:num w:numId="26">
    <w:abstractNumId w:val="11"/>
  </w:num>
  <w:num w:numId="27">
    <w:abstractNumId w:val="34"/>
  </w:num>
  <w:num w:numId="28">
    <w:abstractNumId w:val="30"/>
  </w:num>
  <w:num w:numId="29">
    <w:abstractNumId w:val="21"/>
  </w:num>
  <w:num w:numId="30">
    <w:abstractNumId w:val="26"/>
  </w:num>
  <w:num w:numId="31">
    <w:abstractNumId w:val="12"/>
  </w:num>
  <w:num w:numId="32">
    <w:abstractNumId w:val="5"/>
  </w:num>
  <w:num w:numId="33">
    <w:abstractNumId w:val="22"/>
  </w:num>
  <w:num w:numId="34">
    <w:abstractNumId w:val="9"/>
  </w:num>
  <w:num w:numId="35">
    <w:abstractNumId w:val="18"/>
  </w:num>
  <w:num w:numId="36">
    <w:abstractNumId w:val="33"/>
  </w:num>
  <w:num w:numId="37">
    <w:abstractNumId w:val="33"/>
  </w:num>
  <w:num w:numId="38">
    <w:abstractNumId w:val="33"/>
  </w:num>
  <w:num w:numId="39">
    <w:abstractNumId w:val="7"/>
  </w:num>
  <w:num w:numId="40">
    <w:abstractNumId w:val="31"/>
  </w:num>
  <w:num w:numId="41">
    <w:abstractNumId w:val="27"/>
  </w:num>
  <w:num w:numId="42">
    <w:abstractNumId w:val="15"/>
  </w:num>
  <w:num w:numId="43">
    <w:abstractNumId w:val="14"/>
  </w:num>
  <w:num w:numId="44">
    <w:abstractNumId w:val="37"/>
  </w:num>
  <w:num w:numId="45">
    <w:abstractNumId w:val="38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53CE1"/>
    <w:rsid w:val="00063895"/>
    <w:rsid w:val="00063EAC"/>
    <w:rsid w:val="00064461"/>
    <w:rsid w:val="000903A7"/>
    <w:rsid w:val="000A5663"/>
    <w:rsid w:val="000B6C8D"/>
    <w:rsid w:val="000C053A"/>
    <w:rsid w:val="000D31DB"/>
    <w:rsid w:val="000F2834"/>
    <w:rsid w:val="00115D56"/>
    <w:rsid w:val="001238D6"/>
    <w:rsid w:val="00127024"/>
    <w:rsid w:val="001507D4"/>
    <w:rsid w:val="00172610"/>
    <w:rsid w:val="001A333F"/>
    <w:rsid w:val="001A40E3"/>
    <w:rsid w:val="001B2D67"/>
    <w:rsid w:val="001D1C3F"/>
    <w:rsid w:val="00201404"/>
    <w:rsid w:val="002154F4"/>
    <w:rsid w:val="00221B06"/>
    <w:rsid w:val="00227468"/>
    <w:rsid w:val="00231284"/>
    <w:rsid w:val="00236A7E"/>
    <w:rsid w:val="00250A35"/>
    <w:rsid w:val="002556F9"/>
    <w:rsid w:val="002840D5"/>
    <w:rsid w:val="00285ECE"/>
    <w:rsid w:val="00287768"/>
    <w:rsid w:val="002B1129"/>
    <w:rsid w:val="002D3B8B"/>
    <w:rsid w:val="002E0EB7"/>
    <w:rsid w:val="002E591B"/>
    <w:rsid w:val="002F25AF"/>
    <w:rsid w:val="002F5FF5"/>
    <w:rsid w:val="003033DE"/>
    <w:rsid w:val="00317C69"/>
    <w:rsid w:val="00330A11"/>
    <w:rsid w:val="00335E1A"/>
    <w:rsid w:val="0034223E"/>
    <w:rsid w:val="0034254A"/>
    <w:rsid w:val="003740D8"/>
    <w:rsid w:val="00387367"/>
    <w:rsid w:val="003A740B"/>
    <w:rsid w:val="003D040A"/>
    <w:rsid w:val="003D7A30"/>
    <w:rsid w:val="003E2ECF"/>
    <w:rsid w:val="0040137B"/>
    <w:rsid w:val="00406EE1"/>
    <w:rsid w:val="00407837"/>
    <w:rsid w:val="00413C36"/>
    <w:rsid w:val="00423885"/>
    <w:rsid w:val="004239C5"/>
    <w:rsid w:val="00430228"/>
    <w:rsid w:val="0043632D"/>
    <w:rsid w:val="00442B7A"/>
    <w:rsid w:val="004522C9"/>
    <w:rsid w:val="00466D97"/>
    <w:rsid w:val="0047768C"/>
    <w:rsid w:val="004847C8"/>
    <w:rsid w:val="00492C56"/>
    <w:rsid w:val="004B0E01"/>
    <w:rsid w:val="004B6B40"/>
    <w:rsid w:val="004C41DD"/>
    <w:rsid w:val="004C4364"/>
    <w:rsid w:val="004C6557"/>
    <w:rsid w:val="004D37CF"/>
    <w:rsid w:val="004E3896"/>
    <w:rsid w:val="004E6E84"/>
    <w:rsid w:val="004E728B"/>
    <w:rsid w:val="004F29A3"/>
    <w:rsid w:val="004F3E94"/>
    <w:rsid w:val="004F6909"/>
    <w:rsid w:val="004F6A70"/>
    <w:rsid w:val="004F7156"/>
    <w:rsid w:val="00501229"/>
    <w:rsid w:val="0050771A"/>
    <w:rsid w:val="00510483"/>
    <w:rsid w:val="00517454"/>
    <w:rsid w:val="00546B8D"/>
    <w:rsid w:val="00547022"/>
    <w:rsid w:val="005536E8"/>
    <w:rsid w:val="00576214"/>
    <w:rsid w:val="0058727C"/>
    <w:rsid w:val="005C7287"/>
    <w:rsid w:val="005D01F7"/>
    <w:rsid w:val="005D23A6"/>
    <w:rsid w:val="005D2727"/>
    <w:rsid w:val="005D4548"/>
    <w:rsid w:val="005D514D"/>
    <w:rsid w:val="005E5715"/>
    <w:rsid w:val="006148CF"/>
    <w:rsid w:val="00616BA6"/>
    <w:rsid w:val="00631A81"/>
    <w:rsid w:val="006328FC"/>
    <w:rsid w:val="00653EBF"/>
    <w:rsid w:val="00656926"/>
    <w:rsid w:val="00665332"/>
    <w:rsid w:val="00675CA7"/>
    <w:rsid w:val="006A3795"/>
    <w:rsid w:val="006A6B54"/>
    <w:rsid w:val="006C447C"/>
    <w:rsid w:val="006C6F6E"/>
    <w:rsid w:val="006D0976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86149"/>
    <w:rsid w:val="00796CD1"/>
    <w:rsid w:val="007B5DB5"/>
    <w:rsid w:val="007C2815"/>
    <w:rsid w:val="0080421E"/>
    <w:rsid w:val="00805AD0"/>
    <w:rsid w:val="00807F4A"/>
    <w:rsid w:val="008119DF"/>
    <w:rsid w:val="00813684"/>
    <w:rsid w:val="00820F70"/>
    <w:rsid w:val="00833237"/>
    <w:rsid w:val="0084510A"/>
    <w:rsid w:val="00846C00"/>
    <w:rsid w:val="00862E1C"/>
    <w:rsid w:val="0086313C"/>
    <w:rsid w:val="0087063F"/>
    <w:rsid w:val="008A1E9F"/>
    <w:rsid w:val="008C587D"/>
    <w:rsid w:val="008F092D"/>
    <w:rsid w:val="008F1A30"/>
    <w:rsid w:val="00914EE9"/>
    <w:rsid w:val="00920D7A"/>
    <w:rsid w:val="00923112"/>
    <w:rsid w:val="0093459D"/>
    <w:rsid w:val="00935746"/>
    <w:rsid w:val="00947608"/>
    <w:rsid w:val="00970503"/>
    <w:rsid w:val="0097103A"/>
    <w:rsid w:val="00987632"/>
    <w:rsid w:val="00987D25"/>
    <w:rsid w:val="00993574"/>
    <w:rsid w:val="0099484C"/>
    <w:rsid w:val="009962C9"/>
    <w:rsid w:val="009A1EE8"/>
    <w:rsid w:val="009A7D86"/>
    <w:rsid w:val="009B497E"/>
    <w:rsid w:val="009D0DCF"/>
    <w:rsid w:val="009E2674"/>
    <w:rsid w:val="009E2820"/>
    <w:rsid w:val="00A11495"/>
    <w:rsid w:val="00A124F9"/>
    <w:rsid w:val="00A12D58"/>
    <w:rsid w:val="00A14D96"/>
    <w:rsid w:val="00A1793B"/>
    <w:rsid w:val="00A32F1E"/>
    <w:rsid w:val="00A52134"/>
    <w:rsid w:val="00A62CDE"/>
    <w:rsid w:val="00A715AB"/>
    <w:rsid w:val="00A72F23"/>
    <w:rsid w:val="00A81A3E"/>
    <w:rsid w:val="00A82A64"/>
    <w:rsid w:val="00A83FD1"/>
    <w:rsid w:val="00A91C9E"/>
    <w:rsid w:val="00AA5ADE"/>
    <w:rsid w:val="00AA7E9F"/>
    <w:rsid w:val="00AB03FA"/>
    <w:rsid w:val="00AB0BCE"/>
    <w:rsid w:val="00AB12C4"/>
    <w:rsid w:val="00AB3001"/>
    <w:rsid w:val="00AC08B2"/>
    <w:rsid w:val="00AD362B"/>
    <w:rsid w:val="00AD4750"/>
    <w:rsid w:val="00AD63DE"/>
    <w:rsid w:val="00AD67EA"/>
    <w:rsid w:val="00AF185E"/>
    <w:rsid w:val="00AF1C70"/>
    <w:rsid w:val="00AF1C9F"/>
    <w:rsid w:val="00B046A5"/>
    <w:rsid w:val="00B20521"/>
    <w:rsid w:val="00B22D8F"/>
    <w:rsid w:val="00B33345"/>
    <w:rsid w:val="00B374CA"/>
    <w:rsid w:val="00B615F8"/>
    <w:rsid w:val="00B6369D"/>
    <w:rsid w:val="00B64DF2"/>
    <w:rsid w:val="00B7373A"/>
    <w:rsid w:val="00B76E1A"/>
    <w:rsid w:val="00BC4D6E"/>
    <w:rsid w:val="00BD2101"/>
    <w:rsid w:val="00C0721E"/>
    <w:rsid w:val="00C27395"/>
    <w:rsid w:val="00C27DA9"/>
    <w:rsid w:val="00C30384"/>
    <w:rsid w:val="00C32A59"/>
    <w:rsid w:val="00C567EE"/>
    <w:rsid w:val="00C63F4A"/>
    <w:rsid w:val="00C84D85"/>
    <w:rsid w:val="00C87832"/>
    <w:rsid w:val="00C955BE"/>
    <w:rsid w:val="00CA52D1"/>
    <w:rsid w:val="00CB019C"/>
    <w:rsid w:val="00CB6DEA"/>
    <w:rsid w:val="00CC6A30"/>
    <w:rsid w:val="00CE4749"/>
    <w:rsid w:val="00CE7AF5"/>
    <w:rsid w:val="00D06A3D"/>
    <w:rsid w:val="00D07E95"/>
    <w:rsid w:val="00D21E3B"/>
    <w:rsid w:val="00D222AE"/>
    <w:rsid w:val="00D3695E"/>
    <w:rsid w:val="00D41D03"/>
    <w:rsid w:val="00D5352A"/>
    <w:rsid w:val="00D538DB"/>
    <w:rsid w:val="00D56693"/>
    <w:rsid w:val="00D62B19"/>
    <w:rsid w:val="00D749B5"/>
    <w:rsid w:val="00D774FA"/>
    <w:rsid w:val="00D8788B"/>
    <w:rsid w:val="00DA227E"/>
    <w:rsid w:val="00DB7272"/>
    <w:rsid w:val="00DB796D"/>
    <w:rsid w:val="00DD5A2F"/>
    <w:rsid w:val="00DE33EB"/>
    <w:rsid w:val="00DF60A6"/>
    <w:rsid w:val="00E16115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C1111"/>
    <w:rsid w:val="00ED1A39"/>
    <w:rsid w:val="00EE3633"/>
    <w:rsid w:val="00EF0283"/>
    <w:rsid w:val="00EF0821"/>
    <w:rsid w:val="00EF1044"/>
    <w:rsid w:val="00EF38F8"/>
    <w:rsid w:val="00EF5BE3"/>
    <w:rsid w:val="00F02387"/>
    <w:rsid w:val="00F11FD9"/>
    <w:rsid w:val="00F1308D"/>
    <w:rsid w:val="00F36B45"/>
    <w:rsid w:val="00F37723"/>
    <w:rsid w:val="00F40795"/>
    <w:rsid w:val="00F851B9"/>
    <w:rsid w:val="00FA1A9F"/>
    <w:rsid w:val="00FA2367"/>
    <w:rsid w:val="00FC2671"/>
    <w:rsid w:val="00FC3DF9"/>
    <w:rsid w:val="00FC48E8"/>
    <w:rsid w:val="00FD6DF0"/>
    <w:rsid w:val="00FE0E6B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73BC7"/>
  <w15:docId w15:val="{BE0EDAB4-83B9-4CBD-8672-DF33E0D9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NoSpacing">
    <w:name w:val="No Spacing"/>
    <w:uiPriority w:val="1"/>
    <w:qFormat/>
    <w:rsid w:val="00631A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31A81"/>
  </w:style>
  <w:style w:type="paragraph" w:styleId="Header">
    <w:name w:val="header"/>
    <w:basedOn w:val="Normal"/>
    <w:link w:val="HeaderChar"/>
    <w:uiPriority w:val="99"/>
    <w:unhideWhenUsed/>
    <w:rsid w:val="00C87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832"/>
  </w:style>
  <w:style w:type="paragraph" w:styleId="Footer">
    <w:name w:val="footer"/>
    <w:basedOn w:val="Normal"/>
    <w:link w:val="FooterChar"/>
    <w:uiPriority w:val="99"/>
    <w:unhideWhenUsed/>
    <w:rsid w:val="00C87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832"/>
  </w:style>
  <w:style w:type="paragraph" w:customStyle="1" w:styleId="TableParagraph">
    <w:name w:val="Table Paragraph"/>
    <w:basedOn w:val="Normal"/>
    <w:uiPriority w:val="1"/>
    <w:qFormat/>
    <w:rsid w:val="002F25A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youtube.com/3d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4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earch.ebscohost.com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5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e.asanidze@geomedi.edu.ge" TargetMode="External"/><Relationship Id="rId24" Type="http://schemas.openxmlformats.org/officeDocument/2006/relationships/hyperlink" Target="http://www.sciencedaily/biochemistry/New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www.biblio.geosis.edu.ge/shared/biblio_view.php?bibid=3166&amp;tab=cataloging" TargetMode="External"/><Relationship Id="rId10" Type="http://schemas.openxmlformats.org/officeDocument/2006/relationships/hyperlink" Target="mailto:natalia.dachan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rine.vashakidze@geomedi.edu.ge" TargetMode="External"/><Relationship Id="rId14" Type="http://schemas.openxmlformats.org/officeDocument/2006/relationships/hyperlink" Target="https://www.khanacademy.org/" TargetMode="External"/><Relationship Id="rId22" Type="http://schemas.openxmlformats.org/officeDocument/2006/relationships/hyperlink" Target="http://www.biochemistry.ru/default.htm" TargetMode="External"/><Relationship Id="rId27" Type="http://schemas.openxmlformats.org/officeDocument/2006/relationships/hyperlink" Target="http://www.biblio.geosis.edu.ge/shared/biblio_view.php?bibid=10903&amp;tab=catalogi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309D0-DAB0-47C8-BA5A-40F37069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</Pages>
  <Words>5665</Words>
  <Characters>32293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67</cp:revision>
  <dcterms:created xsi:type="dcterms:W3CDTF">2019-06-29T10:22:00Z</dcterms:created>
  <dcterms:modified xsi:type="dcterms:W3CDTF">2024-12-30T11:10:00Z</dcterms:modified>
</cp:coreProperties>
</file>